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23D0" w:rsidRPr="006423D0" w:rsidRDefault="006423D0" w:rsidP="006423D0">
      <w:pPr>
        <w:spacing w:after="0" w:line="240" w:lineRule="auto"/>
        <w:ind w:left="677"/>
        <w:rPr>
          <w:rFonts w:ascii="Calibri" w:eastAsia="Times New Roman" w:hAnsi="Calibri"/>
          <w:color w:val="000000"/>
          <w:sz w:val="22"/>
          <w:szCs w:val="22"/>
        </w:rPr>
      </w:pPr>
      <w:r w:rsidRPr="006423D0">
        <w:rPr>
          <w:rFonts w:ascii="Calibri" w:eastAsia="Times New Roman" w:hAnsi="Calibri"/>
          <w:color w:val="000000"/>
          <w:sz w:val="22"/>
          <w:szCs w:val="22"/>
        </w:rPr>
        <w:t> </w:t>
      </w:r>
    </w:p>
    <w:p w:rsidR="006423D0" w:rsidRPr="006423D0" w:rsidRDefault="006423D0" w:rsidP="006423D0">
      <w:pPr>
        <w:numPr>
          <w:ilvl w:val="1"/>
          <w:numId w:val="1"/>
        </w:numPr>
        <w:spacing w:after="0" w:line="240" w:lineRule="auto"/>
        <w:ind w:left="677"/>
        <w:textAlignment w:val="center"/>
        <w:rPr>
          <w:rFonts w:ascii="Calibri" w:eastAsia="Times New Roman" w:hAnsi="Calibri"/>
          <w:b/>
          <w:bCs/>
          <w:color w:val="000000"/>
          <w:sz w:val="22"/>
          <w:szCs w:val="22"/>
        </w:rPr>
      </w:pPr>
      <w:r w:rsidRPr="006423D0">
        <w:rPr>
          <w:rFonts w:ascii="Calibri" w:eastAsia="Times New Roman" w:hAnsi="Calibri"/>
          <w:b/>
          <w:bCs/>
          <w:color w:val="000000"/>
          <w:sz w:val="22"/>
          <w:szCs w:val="22"/>
          <w:shd w:val="clear" w:color="auto" w:fill="FAC08F"/>
        </w:rPr>
        <w:t>In General</w:t>
      </w:r>
    </w:p>
    <w:p w:rsidR="006423D0" w:rsidRPr="006423D0" w:rsidRDefault="006423D0" w:rsidP="006423D0">
      <w:pPr>
        <w:numPr>
          <w:ilvl w:val="2"/>
          <w:numId w:val="2"/>
        </w:numPr>
        <w:spacing w:after="0" w:line="240" w:lineRule="auto"/>
        <w:ind w:left="1217"/>
        <w:textAlignment w:val="center"/>
        <w:rPr>
          <w:rFonts w:ascii="Calibri" w:eastAsia="Times New Roman" w:hAnsi="Calibri"/>
          <w:color w:val="000000"/>
          <w:sz w:val="22"/>
          <w:szCs w:val="22"/>
        </w:rPr>
      </w:pPr>
      <w:proofErr w:type="gramStart"/>
      <w:r w:rsidRPr="006423D0">
        <w:rPr>
          <w:rFonts w:ascii="Calibri" w:eastAsia="Times New Roman" w:hAnsi="Calibri"/>
          <w:color w:val="000000"/>
          <w:sz w:val="22"/>
          <w:szCs w:val="22"/>
        </w:rPr>
        <w:t>Don't</w:t>
      </w:r>
      <w:proofErr w:type="gramEnd"/>
      <w:r w:rsidRPr="006423D0">
        <w:rPr>
          <w:rFonts w:ascii="Calibri" w:eastAsia="Times New Roman" w:hAnsi="Calibri"/>
          <w:color w:val="000000"/>
          <w:sz w:val="22"/>
          <w:szCs w:val="22"/>
        </w:rPr>
        <w:t xml:space="preserve"> have traditional separation of powers through branches.</w:t>
      </w:r>
    </w:p>
    <w:p w:rsidR="006423D0" w:rsidRPr="006423D0" w:rsidRDefault="006423D0" w:rsidP="006423D0">
      <w:pPr>
        <w:numPr>
          <w:ilvl w:val="2"/>
          <w:numId w:val="2"/>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b/>
          <w:bCs/>
          <w:color w:val="000000"/>
          <w:sz w:val="22"/>
          <w:szCs w:val="22"/>
        </w:rPr>
        <w:t>State</w:t>
      </w:r>
      <w:r w:rsidRPr="006423D0">
        <w:rPr>
          <w:rFonts w:ascii="Calibri" w:eastAsia="Times New Roman" w:hAnsi="Calibri"/>
          <w:color w:val="000000"/>
          <w:sz w:val="22"/>
          <w:szCs w:val="22"/>
        </w:rPr>
        <w:t xml:space="preserve"> Constitution is generally different - one of limitations, state can do anything unless limited</w:t>
      </w:r>
    </w:p>
    <w:p w:rsidR="006423D0" w:rsidRPr="006423D0" w:rsidRDefault="006423D0" w:rsidP="006423D0">
      <w:pPr>
        <w:numPr>
          <w:ilvl w:val="2"/>
          <w:numId w:val="2"/>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Local - depends on state statute</w:t>
      </w:r>
    </w:p>
    <w:p w:rsidR="006423D0" w:rsidRPr="006423D0" w:rsidRDefault="006423D0" w:rsidP="006423D0">
      <w:pPr>
        <w:numPr>
          <w:ilvl w:val="2"/>
          <w:numId w:val="2"/>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How to analyze</w:t>
      </w:r>
    </w:p>
    <w:p w:rsidR="006423D0" w:rsidRPr="006423D0" w:rsidRDefault="006423D0" w:rsidP="006423D0">
      <w:pPr>
        <w:numPr>
          <w:ilvl w:val="3"/>
          <w:numId w:val="3"/>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Where do powers come from, what authority do you have?</w:t>
      </w:r>
    </w:p>
    <w:p w:rsidR="006423D0" w:rsidRPr="006423D0" w:rsidRDefault="006423D0" w:rsidP="006423D0">
      <w:pPr>
        <w:numPr>
          <w:ilvl w:val="3"/>
          <w:numId w:val="3"/>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For a special district - Look at ORS enabling statute</w:t>
      </w:r>
    </w:p>
    <w:p w:rsidR="006423D0" w:rsidRPr="006423D0" w:rsidRDefault="006423D0" w:rsidP="006423D0">
      <w:pPr>
        <w:numPr>
          <w:ilvl w:val="3"/>
          <w:numId w:val="3"/>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For a home rule city - is there any law that precludes? </w:t>
      </w:r>
      <w:proofErr w:type="gramStart"/>
      <w:r w:rsidRPr="006423D0">
        <w:rPr>
          <w:rFonts w:ascii="Calibri" w:eastAsia="Times New Roman" w:hAnsi="Calibri"/>
          <w:color w:val="000000"/>
          <w:sz w:val="22"/>
          <w:szCs w:val="22"/>
        </w:rPr>
        <w:t>Preempts?</w:t>
      </w:r>
      <w:proofErr w:type="gramEnd"/>
      <w:r w:rsidRPr="006423D0">
        <w:rPr>
          <w:rFonts w:ascii="Calibri" w:eastAsia="Times New Roman" w:hAnsi="Calibri"/>
          <w:color w:val="000000"/>
          <w:sz w:val="22"/>
          <w:szCs w:val="22"/>
        </w:rPr>
        <w:t xml:space="preserve"> Federal law preventing? </w:t>
      </w:r>
    </w:p>
    <w:p w:rsidR="006423D0" w:rsidRPr="006423D0" w:rsidRDefault="006423D0" w:rsidP="006423D0">
      <w:pPr>
        <w:numPr>
          <w:ilvl w:val="4"/>
          <w:numId w:val="4"/>
        </w:numPr>
        <w:spacing w:after="0" w:line="240" w:lineRule="auto"/>
        <w:ind w:left="2297"/>
        <w:textAlignment w:val="center"/>
        <w:rPr>
          <w:rFonts w:ascii="Calibri" w:eastAsia="Times New Roman" w:hAnsi="Calibri"/>
          <w:color w:val="000000"/>
          <w:sz w:val="22"/>
          <w:szCs w:val="22"/>
        </w:rPr>
      </w:pPr>
      <w:proofErr w:type="gramStart"/>
      <w:r w:rsidRPr="006423D0">
        <w:rPr>
          <w:rFonts w:ascii="Calibri" w:eastAsia="Times New Roman" w:hAnsi="Calibri"/>
          <w:color w:val="000000"/>
          <w:sz w:val="22"/>
          <w:szCs w:val="22"/>
        </w:rPr>
        <w:t>Has the power been vested</w:t>
      </w:r>
      <w:proofErr w:type="gramEnd"/>
      <w:r w:rsidRPr="006423D0">
        <w:rPr>
          <w:rFonts w:ascii="Calibri" w:eastAsia="Times New Roman" w:hAnsi="Calibri"/>
          <w:color w:val="000000"/>
          <w:sz w:val="22"/>
          <w:szCs w:val="22"/>
        </w:rPr>
        <w:t xml:space="preserve"> in someone else? e.g. Parks and Rec, City Manager</w:t>
      </w:r>
    </w:p>
    <w:p w:rsidR="006423D0" w:rsidRPr="006423D0" w:rsidRDefault="006423D0" w:rsidP="006423D0">
      <w:pPr>
        <w:numPr>
          <w:ilvl w:val="2"/>
          <w:numId w:val="4"/>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Difference between Legislative and Quasi-Judicial</w:t>
      </w:r>
    </w:p>
    <w:p w:rsidR="006423D0" w:rsidRPr="006423D0" w:rsidRDefault="006423D0" w:rsidP="006423D0">
      <w:pPr>
        <w:numPr>
          <w:ilvl w:val="3"/>
          <w:numId w:val="5"/>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Legislative is discretionary</w:t>
      </w:r>
    </w:p>
    <w:p w:rsidR="006423D0" w:rsidRPr="006423D0" w:rsidRDefault="006423D0" w:rsidP="006423D0">
      <w:pPr>
        <w:numPr>
          <w:ilvl w:val="3"/>
          <w:numId w:val="5"/>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Quasi-judicial not discretionary - no bias allowed, must apply the law to the facts of the case.</w:t>
      </w:r>
    </w:p>
    <w:p w:rsidR="006423D0" w:rsidRPr="006423D0" w:rsidRDefault="006423D0" w:rsidP="006423D0">
      <w:pPr>
        <w:numPr>
          <w:ilvl w:val="2"/>
          <w:numId w:val="5"/>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Charter authority</w:t>
      </w:r>
    </w:p>
    <w:p w:rsidR="006423D0" w:rsidRPr="006423D0" w:rsidRDefault="006423D0" w:rsidP="006423D0">
      <w:pPr>
        <w:numPr>
          <w:ilvl w:val="3"/>
          <w:numId w:val="6"/>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Cities - home rule charter or follow state statutes.</w:t>
      </w:r>
    </w:p>
    <w:p w:rsidR="006423D0" w:rsidRPr="006423D0" w:rsidRDefault="006423D0" w:rsidP="006423D0">
      <w:pPr>
        <w:numPr>
          <w:ilvl w:val="4"/>
          <w:numId w:val="7"/>
        </w:numPr>
        <w:spacing w:after="0" w:line="240" w:lineRule="auto"/>
        <w:ind w:left="2297"/>
        <w:textAlignment w:val="center"/>
        <w:rPr>
          <w:rFonts w:ascii="Calibri" w:eastAsia="Times New Roman" w:hAnsi="Calibri"/>
          <w:color w:val="000000"/>
          <w:sz w:val="22"/>
          <w:szCs w:val="22"/>
        </w:rPr>
      </w:pPr>
      <w:proofErr w:type="gramStart"/>
      <w:r w:rsidRPr="006423D0">
        <w:rPr>
          <w:rFonts w:ascii="Calibri" w:eastAsia="Times New Roman" w:hAnsi="Calibri"/>
          <w:color w:val="000000"/>
          <w:sz w:val="22"/>
          <w:szCs w:val="22"/>
        </w:rPr>
        <w:t>242</w:t>
      </w:r>
      <w:proofErr w:type="gramEnd"/>
      <w:r w:rsidRPr="006423D0">
        <w:rPr>
          <w:rFonts w:ascii="Calibri" w:eastAsia="Times New Roman" w:hAnsi="Calibri"/>
          <w:color w:val="000000"/>
          <w:sz w:val="22"/>
          <w:szCs w:val="22"/>
        </w:rPr>
        <w:t xml:space="preserve"> cities in Oregon and all have charters - can exercise any power unless limited by state or federal law.</w:t>
      </w:r>
    </w:p>
    <w:p w:rsidR="006423D0" w:rsidRPr="006423D0" w:rsidRDefault="006423D0" w:rsidP="006423D0">
      <w:pPr>
        <w:numPr>
          <w:ilvl w:val="4"/>
          <w:numId w:val="7"/>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Somewhat recent phenomenon to have general rule charters. In past, used to have special power charters.</w:t>
      </w:r>
    </w:p>
    <w:p w:rsidR="006423D0" w:rsidRPr="006423D0" w:rsidRDefault="006423D0" w:rsidP="006423D0">
      <w:pPr>
        <w:numPr>
          <w:ilvl w:val="4"/>
          <w:numId w:val="7"/>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Under general rule - charter preempts statutes.</w:t>
      </w:r>
    </w:p>
    <w:p w:rsidR="006423D0" w:rsidRPr="006423D0" w:rsidRDefault="006423D0" w:rsidP="006423D0">
      <w:pPr>
        <w:numPr>
          <w:ilvl w:val="4"/>
          <w:numId w:val="7"/>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Sometimes state can preempt local laws. </w:t>
      </w:r>
      <w:proofErr w:type="gramStart"/>
      <w:r w:rsidRPr="006423D0">
        <w:rPr>
          <w:rFonts w:ascii="Calibri" w:eastAsia="Times New Roman" w:hAnsi="Calibri"/>
          <w:color w:val="000000"/>
          <w:sz w:val="22"/>
          <w:szCs w:val="22"/>
        </w:rPr>
        <w:t>But</w:t>
      </w:r>
      <w:proofErr w:type="gramEnd"/>
      <w:r w:rsidRPr="006423D0">
        <w:rPr>
          <w:rFonts w:ascii="Calibri" w:eastAsia="Times New Roman" w:hAnsi="Calibri"/>
          <w:color w:val="000000"/>
          <w:sz w:val="22"/>
          <w:szCs w:val="22"/>
        </w:rPr>
        <w:t xml:space="preserve"> not in all areas (e.g. form of city govt.)</w:t>
      </w:r>
    </w:p>
    <w:p w:rsidR="006423D0" w:rsidRPr="006423D0" w:rsidRDefault="006423D0" w:rsidP="006423D0">
      <w:pPr>
        <w:numPr>
          <w:ilvl w:val="3"/>
          <w:numId w:val="7"/>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Counties - mixed bag. State statutes or home rule charter. </w:t>
      </w:r>
    </w:p>
    <w:p w:rsidR="006423D0" w:rsidRPr="006423D0" w:rsidRDefault="006423D0" w:rsidP="006423D0">
      <w:pPr>
        <w:numPr>
          <w:ilvl w:val="4"/>
          <w:numId w:val="8"/>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Majority aren't charter - they just follow state statutes</w:t>
      </w:r>
    </w:p>
    <w:p w:rsidR="006423D0" w:rsidRPr="006423D0" w:rsidRDefault="006423D0" w:rsidP="006423D0">
      <w:pPr>
        <w:numPr>
          <w:ilvl w:val="3"/>
          <w:numId w:val="8"/>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Special districts - statute only (no ability to have a charter)</w:t>
      </w:r>
    </w:p>
    <w:p w:rsidR="006423D0" w:rsidRPr="006423D0" w:rsidRDefault="006423D0" w:rsidP="006423D0">
      <w:pPr>
        <w:spacing w:after="0" w:line="240" w:lineRule="auto"/>
        <w:ind w:left="1217"/>
        <w:rPr>
          <w:rFonts w:ascii="Calibri" w:eastAsia="Times New Roman" w:hAnsi="Calibri"/>
          <w:color w:val="000000"/>
          <w:sz w:val="22"/>
          <w:szCs w:val="22"/>
        </w:rPr>
      </w:pPr>
      <w:r w:rsidRPr="006423D0">
        <w:rPr>
          <w:rFonts w:ascii="Calibri" w:eastAsia="Times New Roman" w:hAnsi="Calibri"/>
          <w:color w:val="000000"/>
          <w:sz w:val="22"/>
          <w:szCs w:val="22"/>
        </w:rPr>
        <w:t> </w:t>
      </w:r>
    </w:p>
    <w:p w:rsidR="006423D0" w:rsidRPr="006423D0" w:rsidRDefault="006423D0" w:rsidP="006423D0">
      <w:pPr>
        <w:numPr>
          <w:ilvl w:val="1"/>
          <w:numId w:val="9"/>
        </w:numPr>
        <w:spacing w:after="0" w:line="240" w:lineRule="auto"/>
        <w:ind w:left="677"/>
        <w:textAlignment w:val="center"/>
        <w:rPr>
          <w:rFonts w:ascii="Calibri" w:eastAsia="Times New Roman" w:hAnsi="Calibri"/>
          <w:b/>
          <w:bCs/>
          <w:color w:val="000000"/>
          <w:sz w:val="22"/>
          <w:szCs w:val="22"/>
        </w:rPr>
      </w:pPr>
      <w:r w:rsidRPr="006423D0">
        <w:rPr>
          <w:rFonts w:ascii="Calibri" w:eastAsia="Times New Roman" w:hAnsi="Calibri"/>
          <w:b/>
          <w:bCs/>
          <w:color w:val="000000"/>
          <w:sz w:val="22"/>
          <w:szCs w:val="22"/>
          <w:shd w:val="clear" w:color="auto" w:fill="FAC08F"/>
        </w:rPr>
        <w:t>Cities</w:t>
      </w:r>
      <w:r w:rsidRPr="006423D0">
        <w:rPr>
          <w:rFonts w:ascii="Calibri" w:eastAsia="Times New Roman" w:hAnsi="Calibri"/>
          <w:b/>
          <w:bCs/>
          <w:color w:val="000000"/>
          <w:sz w:val="22"/>
          <w:szCs w:val="22"/>
        </w:rPr>
        <w:t xml:space="preserve"> - </w:t>
      </w:r>
      <w:r w:rsidRPr="006423D0">
        <w:rPr>
          <w:rFonts w:ascii="Calibri" w:eastAsia="Times New Roman" w:hAnsi="Calibri"/>
          <w:color w:val="000000"/>
          <w:sz w:val="22"/>
          <w:szCs w:val="22"/>
        </w:rPr>
        <w:t>ORS 21</w:t>
      </w:r>
    </w:p>
    <w:p w:rsidR="006423D0" w:rsidRPr="006423D0" w:rsidRDefault="006423D0" w:rsidP="006423D0">
      <w:pPr>
        <w:numPr>
          <w:ilvl w:val="2"/>
          <w:numId w:val="10"/>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How to Analyze (Simple) - Can't violate federal </w:t>
      </w:r>
      <w:proofErr w:type="gramStart"/>
      <w:r w:rsidRPr="006423D0">
        <w:rPr>
          <w:rFonts w:ascii="Calibri" w:eastAsia="Times New Roman" w:hAnsi="Calibri"/>
          <w:color w:val="000000"/>
          <w:sz w:val="22"/>
          <w:szCs w:val="22"/>
        </w:rPr>
        <w:t>cons.,.</w:t>
      </w:r>
      <w:proofErr w:type="gramEnd"/>
      <w:r w:rsidRPr="006423D0">
        <w:rPr>
          <w:rFonts w:ascii="Calibri" w:eastAsia="Times New Roman" w:hAnsi="Calibri"/>
          <w:color w:val="000000"/>
          <w:sz w:val="22"/>
          <w:szCs w:val="22"/>
        </w:rPr>
        <w:t xml:space="preserve"> State </w:t>
      </w:r>
      <w:proofErr w:type="gramStart"/>
      <w:r w:rsidRPr="006423D0">
        <w:rPr>
          <w:rFonts w:ascii="Calibri" w:eastAsia="Times New Roman" w:hAnsi="Calibri"/>
          <w:color w:val="000000"/>
          <w:sz w:val="22"/>
          <w:szCs w:val="22"/>
        </w:rPr>
        <w:t>cons.,</w:t>
      </w:r>
      <w:proofErr w:type="gramEnd"/>
      <w:r w:rsidRPr="006423D0">
        <w:rPr>
          <w:rFonts w:ascii="Calibri" w:eastAsia="Times New Roman" w:hAnsi="Calibri"/>
          <w:color w:val="000000"/>
          <w:sz w:val="22"/>
          <w:szCs w:val="22"/>
        </w:rPr>
        <w:t xml:space="preserve"> or criminal statutes of the state. Otherwise, city is good</w:t>
      </w:r>
    </w:p>
    <w:p w:rsidR="006423D0" w:rsidRPr="006423D0" w:rsidRDefault="006423D0" w:rsidP="006423D0">
      <w:pPr>
        <w:numPr>
          <w:ilvl w:val="2"/>
          <w:numId w:val="10"/>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In general in U.S.</w:t>
      </w:r>
    </w:p>
    <w:p w:rsidR="006423D0" w:rsidRPr="006423D0" w:rsidRDefault="006423D0" w:rsidP="006423D0">
      <w:pPr>
        <w:numPr>
          <w:ilvl w:val="3"/>
          <w:numId w:val="11"/>
        </w:numPr>
        <w:spacing w:after="0" w:line="240" w:lineRule="auto"/>
        <w:ind w:left="1757"/>
        <w:textAlignment w:val="center"/>
        <w:rPr>
          <w:rFonts w:ascii="Calibri" w:eastAsia="Times New Roman" w:hAnsi="Calibri"/>
          <w:color w:val="000000"/>
          <w:sz w:val="22"/>
          <w:szCs w:val="22"/>
        </w:rPr>
      </w:pPr>
      <w:proofErr w:type="gramStart"/>
      <w:r w:rsidRPr="006423D0">
        <w:rPr>
          <w:rFonts w:ascii="Calibri" w:eastAsia="Times New Roman" w:hAnsi="Calibri"/>
          <w:color w:val="000000"/>
          <w:sz w:val="22"/>
          <w:szCs w:val="22"/>
        </w:rPr>
        <w:t>federal</w:t>
      </w:r>
      <w:proofErr w:type="gramEnd"/>
      <w:r w:rsidRPr="006423D0">
        <w:rPr>
          <w:rFonts w:ascii="Calibri" w:eastAsia="Times New Roman" w:hAnsi="Calibri"/>
          <w:color w:val="000000"/>
          <w:sz w:val="22"/>
          <w:szCs w:val="22"/>
        </w:rPr>
        <w:t xml:space="preserve"> constitution doesn't mention at all.</w:t>
      </w:r>
    </w:p>
    <w:p w:rsidR="006423D0" w:rsidRPr="006423D0" w:rsidRDefault="006423D0" w:rsidP="006423D0">
      <w:pPr>
        <w:numPr>
          <w:ilvl w:val="3"/>
          <w:numId w:val="11"/>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Close to 50  different options, and most states are a bit different</w:t>
      </w:r>
    </w:p>
    <w:p w:rsidR="006423D0" w:rsidRPr="006423D0" w:rsidRDefault="006423D0" w:rsidP="006423D0">
      <w:pPr>
        <w:numPr>
          <w:ilvl w:val="3"/>
          <w:numId w:val="11"/>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Two basic general umbrellas in the U.S.</w:t>
      </w:r>
    </w:p>
    <w:p w:rsidR="006423D0" w:rsidRPr="006423D0" w:rsidRDefault="006423D0" w:rsidP="006423D0">
      <w:pPr>
        <w:numPr>
          <w:ilvl w:val="4"/>
          <w:numId w:val="12"/>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Dillon's rule - This is the rule in 39 states.</w:t>
      </w:r>
    </w:p>
    <w:p w:rsidR="006423D0" w:rsidRPr="006423D0" w:rsidRDefault="006423D0" w:rsidP="006423D0">
      <w:pPr>
        <w:numPr>
          <w:ilvl w:val="5"/>
          <w:numId w:val="13"/>
        </w:numPr>
        <w:spacing w:after="0" w:line="240" w:lineRule="auto"/>
        <w:ind w:left="2837"/>
        <w:textAlignment w:val="center"/>
        <w:rPr>
          <w:rFonts w:ascii="Calibri" w:eastAsia="Times New Roman" w:hAnsi="Calibri"/>
          <w:color w:val="000000"/>
          <w:sz w:val="22"/>
          <w:szCs w:val="22"/>
        </w:rPr>
      </w:pPr>
      <w:proofErr w:type="gramStart"/>
      <w:r w:rsidRPr="006423D0">
        <w:rPr>
          <w:rFonts w:ascii="Calibri" w:eastAsia="Times New Roman" w:hAnsi="Calibri"/>
          <w:color w:val="000000"/>
          <w:sz w:val="22"/>
          <w:szCs w:val="22"/>
        </w:rPr>
        <w:t>cities</w:t>
      </w:r>
      <w:proofErr w:type="gramEnd"/>
      <w:r w:rsidRPr="006423D0">
        <w:rPr>
          <w:rFonts w:ascii="Calibri" w:eastAsia="Times New Roman" w:hAnsi="Calibri"/>
          <w:color w:val="000000"/>
          <w:sz w:val="22"/>
          <w:szCs w:val="22"/>
        </w:rPr>
        <w:t xml:space="preserve"> basically have no authority other than what the state grants. Judge Dillon from IA, time of lots of corruption. Judge was against city rule and came out with this rule. Local cities do not have any authority unless specifically granted authority by state. </w:t>
      </w:r>
    </w:p>
    <w:p w:rsidR="006423D0" w:rsidRPr="006423D0" w:rsidRDefault="006423D0" w:rsidP="006423D0">
      <w:pPr>
        <w:numPr>
          <w:ilvl w:val="5"/>
          <w:numId w:val="13"/>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It is presumed that cities </w:t>
      </w:r>
      <w:proofErr w:type="gramStart"/>
      <w:r w:rsidRPr="006423D0">
        <w:rPr>
          <w:rFonts w:ascii="Calibri" w:eastAsia="Times New Roman" w:hAnsi="Calibri"/>
          <w:color w:val="000000"/>
          <w:sz w:val="22"/>
          <w:szCs w:val="22"/>
        </w:rPr>
        <w:t>don't</w:t>
      </w:r>
      <w:proofErr w:type="gramEnd"/>
      <w:r w:rsidRPr="006423D0">
        <w:rPr>
          <w:rFonts w:ascii="Calibri" w:eastAsia="Times New Roman" w:hAnsi="Calibri"/>
          <w:color w:val="000000"/>
          <w:sz w:val="22"/>
          <w:szCs w:val="22"/>
        </w:rPr>
        <w:t xml:space="preserve"> have authority - if there is any ambiguity, rule against City.</w:t>
      </w:r>
    </w:p>
    <w:p w:rsidR="006423D0" w:rsidRPr="006423D0" w:rsidRDefault="006423D0" w:rsidP="006423D0">
      <w:pPr>
        <w:numPr>
          <w:ilvl w:val="5"/>
          <w:numId w:val="13"/>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Requires enacting statute from the </w:t>
      </w:r>
      <w:r w:rsidRPr="006423D0">
        <w:rPr>
          <w:rFonts w:ascii="Calibri" w:eastAsia="Times New Roman" w:hAnsi="Calibri"/>
          <w:color w:val="000000"/>
          <w:sz w:val="22"/>
          <w:szCs w:val="22"/>
          <w:u w:val="single"/>
        </w:rPr>
        <w:t>legislature</w:t>
      </w:r>
    </w:p>
    <w:p w:rsidR="006423D0" w:rsidRPr="006423D0" w:rsidRDefault="006423D0" w:rsidP="006423D0">
      <w:pPr>
        <w:numPr>
          <w:ilvl w:val="5"/>
          <w:numId w:val="13"/>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Two part test</w:t>
      </w:r>
    </w:p>
    <w:p w:rsidR="006423D0" w:rsidRPr="006423D0" w:rsidRDefault="006423D0" w:rsidP="006423D0">
      <w:pPr>
        <w:numPr>
          <w:ilvl w:val="6"/>
          <w:numId w:val="14"/>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Does the state say you can?</w:t>
      </w:r>
    </w:p>
    <w:p w:rsidR="006423D0" w:rsidRPr="006423D0" w:rsidRDefault="006423D0" w:rsidP="006423D0">
      <w:pPr>
        <w:numPr>
          <w:ilvl w:val="6"/>
          <w:numId w:val="14"/>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If any ambiguity, you </w:t>
      </w:r>
      <w:proofErr w:type="gramStart"/>
      <w:r w:rsidRPr="006423D0">
        <w:rPr>
          <w:rFonts w:ascii="Calibri" w:eastAsia="Times New Roman" w:hAnsi="Calibri"/>
          <w:color w:val="000000"/>
          <w:sz w:val="22"/>
          <w:szCs w:val="22"/>
        </w:rPr>
        <w:t>can't</w:t>
      </w:r>
      <w:proofErr w:type="gramEnd"/>
      <w:r w:rsidRPr="006423D0">
        <w:rPr>
          <w:rFonts w:ascii="Calibri" w:eastAsia="Times New Roman" w:hAnsi="Calibri"/>
          <w:color w:val="000000"/>
          <w:sz w:val="22"/>
          <w:szCs w:val="22"/>
        </w:rPr>
        <w:t xml:space="preserve"> do it.</w:t>
      </w:r>
    </w:p>
    <w:p w:rsidR="006423D0" w:rsidRPr="006423D0" w:rsidRDefault="006423D0" w:rsidP="006423D0">
      <w:pPr>
        <w:numPr>
          <w:ilvl w:val="4"/>
          <w:numId w:val="14"/>
        </w:numPr>
        <w:spacing w:after="0" w:line="240" w:lineRule="auto"/>
        <w:ind w:left="2297"/>
        <w:textAlignment w:val="center"/>
        <w:rPr>
          <w:rFonts w:ascii="Calibri" w:eastAsia="Times New Roman" w:hAnsi="Calibri"/>
          <w:color w:val="000000"/>
          <w:sz w:val="22"/>
          <w:szCs w:val="22"/>
        </w:rPr>
      </w:pPr>
      <w:proofErr w:type="spellStart"/>
      <w:r w:rsidRPr="006423D0">
        <w:rPr>
          <w:rFonts w:ascii="Calibri" w:eastAsia="Times New Roman" w:hAnsi="Calibri"/>
          <w:color w:val="000000"/>
          <w:sz w:val="22"/>
          <w:szCs w:val="22"/>
        </w:rPr>
        <w:t>Homerule</w:t>
      </w:r>
      <w:proofErr w:type="spellEnd"/>
      <w:r w:rsidRPr="006423D0">
        <w:rPr>
          <w:rFonts w:ascii="Calibri" w:eastAsia="Times New Roman" w:hAnsi="Calibri"/>
          <w:color w:val="000000"/>
          <w:sz w:val="22"/>
          <w:szCs w:val="22"/>
        </w:rPr>
        <w:t xml:space="preserve"> </w:t>
      </w:r>
    </w:p>
    <w:p w:rsidR="006423D0" w:rsidRPr="006423D0" w:rsidRDefault="006423D0" w:rsidP="006423D0">
      <w:pPr>
        <w:numPr>
          <w:ilvl w:val="5"/>
          <w:numId w:val="15"/>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lastRenderedPageBreak/>
        <w:t xml:space="preserve">State </w:t>
      </w:r>
      <w:r w:rsidRPr="006423D0">
        <w:rPr>
          <w:rFonts w:ascii="Calibri" w:eastAsia="Times New Roman" w:hAnsi="Calibri"/>
          <w:color w:val="000000"/>
          <w:sz w:val="22"/>
          <w:szCs w:val="22"/>
          <w:u w:val="single"/>
        </w:rPr>
        <w:t>constitution</w:t>
      </w:r>
      <w:r w:rsidRPr="006423D0">
        <w:rPr>
          <w:rFonts w:ascii="Calibri" w:eastAsia="Times New Roman" w:hAnsi="Calibri"/>
          <w:color w:val="000000"/>
          <w:sz w:val="22"/>
          <w:szCs w:val="22"/>
        </w:rPr>
        <w:t xml:space="preserve"> provides authority for cities to adopt </w:t>
      </w:r>
      <w:proofErr w:type="spellStart"/>
      <w:r w:rsidRPr="006423D0">
        <w:rPr>
          <w:rFonts w:ascii="Calibri" w:eastAsia="Times New Roman" w:hAnsi="Calibri"/>
          <w:color w:val="000000"/>
          <w:sz w:val="22"/>
          <w:szCs w:val="22"/>
        </w:rPr>
        <w:t>homerule</w:t>
      </w:r>
      <w:proofErr w:type="spellEnd"/>
      <w:r w:rsidRPr="006423D0">
        <w:rPr>
          <w:rFonts w:ascii="Calibri" w:eastAsia="Times New Roman" w:hAnsi="Calibri"/>
          <w:color w:val="000000"/>
          <w:sz w:val="22"/>
          <w:szCs w:val="22"/>
        </w:rPr>
        <w:t xml:space="preserve"> charters without relying on the state.</w:t>
      </w:r>
    </w:p>
    <w:p w:rsidR="006423D0" w:rsidRPr="006423D0" w:rsidRDefault="006423D0" w:rsidP="006423D0">
      <w:pPr>
        <w:numPr>
          <w:ilvl w:val="5"/>
          <w:numId w:val="15"/>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Cities/voters can provide themselves the authority (don't have to wait for legislature)</w:t>
      </w:r>
    </w:p>
    <w:p w:rsidR="006423D0" w:rsidRPr="006423D0" w:rsidRDefault="006423D0" w:rsidP="006423D0">
      <w:pPr>
        <w:numPr>
          <w:ilvl w:val="2"/>
          <w:numId w:val="16"/>
        </w:numPr>
        <w:spacing w:after="0" w:line="240" w:lineRule="auto"/>
        <w:ind w:left="1217"/>
        <w:textAlignment w:val="center"/>
        <w:rPr>
          <w:rFonts w:ascii="Calibri" w:eastAsia="Times New Roman" w:hAnsi="Calibri"/>
          <w:b/>
          <w:bCs/>
          <w:color w:val="000000"/>
          <w:sz w:val="22"/>
          <w:szCs w:val="22"/>
        </w:rPr>
      </w:pPr>
      <w:r w:rsidRPr="006423D0">
        <w:rPr>
          <w:rFonts w:ascii="Calibri" w:eastAsia="Times New Roman" w:hAnsi="Calibri"/>
          <w:b/>
          <w:bCs/>
          <w:color w:val="000000"/>
          <w:sz w:val="22"/>
          <w:szCs w:val="22"/>
        </w:rPr>
        <w:t xml:space="preserve">Oregon follows </w:t>
      </w:r>
      <w:proofErr w:type="spellStart"/>
      <w:r w:rsidRPr="006423D0">
        <w:rPr>
          <w:rFonts w:ascii="Calibri" w:eastAsia="Times New Roman" w:hAnsi="Calibri"/>
          <w:b/>
          <w:bCs/>
          <w:color w:val="000000"/>
          <w:sz w:val="22"/>
          <w:szCs w:val="22"/>
        </w:rPr>
        <w:t>Homerule</w:t>
      </w:r>
      <w:proofErr w:type="spellEnd"/>
      <w:r w:rsidRPr="006423D0">
        <w:rPr>
          <w:rFonts w:ascii="Calibri" w:eastAsia="Times New Roman" w:hAnsi="Calibri"/>
          <w:b/>
          <w:bCs/>
          <w:color w:val="000000"/>
          <w:sz w:val="22"/>
          <w:szCs w:val="22"/>
        </w:rPr>
        <w:t>.</w:t>
      </w:r>
    </w:p>
    <w:p w:rsidR="006423D0" w:rsidRPr="006423D0" w:rsidRDefault="006423D0" w:rsidP="006423D0">
      <w:pPr>
        <w:numPr>
          <w:ilvl w:val="3"/>
          <w:numId w:val="17"/>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1906 Oregon proposal to amend constitution to become </w:t>
      </w:r>
      <w:proofErr w:type="spellStart"/>
      <w:r w:rsidRPr="006423D0">
        <w:rPr>
          <w:rFonts w:ascii="Calibri" w:eastAsia="Times New Roman" w:hAnsi="Calibri"/>
          <w:color w:val="000000"/>
          <w:sz w:val="22"/>
          <w:szCs w:val="22"/>
        </w:rPr>
        <w:t>homerule</w:t>
      </w:r>
      <w:proofErr w:type="spellEnd"/>
      <w:r w:rsidRPr="006423D0">
        <w:rPr>
          <w:rFonts w:ascii="Calibri" w:eastAsia="Times New Roman" w:hAnsi="Calibri"/>
          <w:color w:val="000000"/>
          <w:sz w:val="22"/>
          <w:szCs w:val="22"/>
        </w:rPr>
        <w:t xml:space="preserve">. </w:t>
      </w:r>
    </w:p>
    <w:p w:rsidR="006423D0" w:rsidRPr="006423D0" w:rsidRDefault="006423D0" w:rsidP="006423D0">
      <w:pPr>
        <w:numPr>
          <w:ilvl w:val="3"/>
          <w:numId w:val="17"/>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Article 11 Sec </w:t>
      </w:r>
      <w:proofErr w:type="gramStart"/>
      <w:r w:rsidRPr="006423D0">
        <w:rPr>
          <w:rFonts w:ascii="Calibri" w:eastAsia="Times New Roman" w:hAnsi="Calibri"/>
          <w:color w:val="000000"/>
          <w:sz w:val="22"/>
          <w:szCs w:val="22"/>
        </w:rPr>
        <w:t>2</w:t>
      </w:r>
      <w:proofErr w:type="gramEnd"/>
      <w:r w:rsidRPr="006423D0">
        <w:rPr>
          <w:rFonts w:ascii="Calibri" w:eastAsia="Times New Roman" w:hAnsi="Calibri"/>
          <w:color w:val="000000"/>
          <w:sz w:val="22"/>
          <w:szCs w:val="22"/>
        </w:rPr>
        <w:t xml:space="preserve"> - pertinent language says - legislative assembly shall not…overturn…legal voters are empowered to enact… (restricted by criminal and constitutional laws in Oregon)</w:t>
      </w:r>
    </w:p>
    <w:p w:rsidR="006423D0" w:rsidRPr="006423D0" w:rsidRDefault="006423D0" w:rsidP="006423D0">
      <w:pPr>
        <w:numPr>
          <w:ilvl w:val="4"/>
          <w:numId w:val="18"/>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By enacting this language, they had independent authority separate from the legislature</w:t>
      </w:r>
    </w:p>
    <w:p w:rsidR="006423D0" w:rsidRPr="006423D0" w:rsidRDefault="006423D0" w:rsidP="006423D0">
      <w:pPr>
        <w:numPr>
          <w:ilvl w:val="4"/>
          <w:numId w:val="18"/>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If charter authorizes action, it filters to ordinance, resolution, whatever so these underlying items are recognized as authoritative.</w:t>
      </w:r>
    </w:p>
    <w:p w:rsidR="006423D0" w:rsidRPr="006423D0" w:rsidRDefault="006423D0" w:rsidP="006423D0">
      <w:pPr>
        <w:numPr>
          <w:ilvl w:val="3"/>
          <w:numId w:val="18"/>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u w:val="single"/>
        </w:rPr>
        <w:t>State / Local Preemption</w:t>
      </w:r>
    </w:p>
    <w:p w:rsidR="006423D0" w:rsidRPr="006423D0" w:rsidRDefault="006423D0" w:rsidP="006423D0">
      <w:pPr>
        <w:numPr>
          <w:ilvl w:val="4"/>
          <w:numId w:val="19"/>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Criminal - state preempts. Local has no authority for criminal.</w:t>
      </w:r>
    </w:p>
    <w:p w:rsidR="006423D0" w:rsidRPr="006423D0" w:rsidRDefault="006423D0" w:rsidP="006423D0">
      <w:pPr>
        <w:numPr>
          <w:ilvl w:val="4"/>
          <w:numId w:val="19"/>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Structure of government - legislature has no authority  - local controls</w:t>
      </w:r>
    </w:p>
    <w:p w:rsidR="006423D0" w:rsidRPr="006423D0" w:rsidRDefault="006423D0" w:rsidP="006423D0">
      <w:pPr>
        <w:numPr>
          <w:ilvl w:val="4"/>
          <w:numId w:val="19"/>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Other things - Use Preemption test when two laws are in place that conflict (state and city)</w:t>
      </w:r>
    </w:p>
    <w:p w:rsidR="006423D0" w:rsidRPr="006423D0" w:rsidRDefault="006423D0" w:rsidP="006423D0">
      <w:pPr>
        <w:numPr>
          <w:ilvl w:val="5"/>
          <w:numId w:val="20"/>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If legislature has expressly stated they are preempting local from doing something with unambiguously stated language, they have preempted. </w:t>
      </w:r>
    </w:p>
    <w:p w:rsidR="006423D0" w:rsidRPr="006423D0" w:rsidRDefault="006423D0" w:rsidP="006423D0">
      <w:pPr>
        <w:numPr>
          <w:ilvl w:val="6"/>
          <w:numId w:val="21"/>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The issue city attorneys look at - what is that unambiguous language we are looking for?</w:t>
      </w:r>
    </w:p>
    <w:p w:rsidR="006423D0" w:rsidRPr="006423D0" w:rsidRDefault="006423D0" w:rsidP="006423D0">
      <w:pPr>
        <w:numPr>
          <w:ilvl w:val="5"/>
          <w:numId w:val="21"/>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If no express language, is there inconsistency so they </w:t>
      </w:r>
      <w:proofErr w:type="gramStart"/>
      <w:r w:rsidRPr="006423D0">
        <w:rPr>
          <w:rFonts w:ascii="Calibri" w:eastAsia="Times New Roman" w:hAnsi="Calibri"/>
          <w:color w:val="000000"/>
          <w:sz w:val="22"/>
          <w:szCs w:val="22"/>
        </w:rPr>
        <w:t>cannot both be given</w:t>
      </w:r>
      <w:proofErr w:type="gramEnd"/>
      <w:r w:rsidRPr="006423D0">
        <w:rPr>
          <w:rFonts w:ascii="Calibri" w:eastAsia="Times New Roman" w:hAnsi="Calibri"/>
          <w:color w:val="000000"/>
          <w:sz w:val="22"/>
          <w:szCs w:val="22"/>
        </w:rPr>
        <w:t xml:space="preserve"> effect? (</w:t>
      </w:r>
      <w:proofErr w:type="gramStart"/>
      <w:r w:rsidRPr="006423D0">
        <w:rPr>
          <w:rFonts w:ascii="Calibri" w:eastAsia="Times New Roman" w:hAnsi="Calibri"/>
          <w:color w:val="000000"/>
          <w:sz w:val="22"/>
          <w:szCs w:val="22"/>
        </w:rPr>
        <w:t>can't</w:t>
      </w:r>
      <w:proofErr w:type="gramEnd"/>
      <w:r w:rsidRPr="006423D0">
        <w:rPr>
          <w:rFonts w:ascii="Calibri" w:eastAsia="Times New Roman" w:hAnsi="Calibri"/>
          <w:color w:val="000000"/>
          <w:sz w:val="22"/>
          <w:szCs w:val="22"/>
        </w:rPr>
        <w:t xml:space="preserve"> comply with both). </w:t>
      </w:r>
    </w:p>
    <w:p w:rsidR="006423D0" w:rsidRPr="006423D0" w:rsidRDefault="006423D0" w:rsidP="006423D0">
      <w:pPr>
        <w:numPr>
          <w:ilvl w:val="6"/>
          <w:numId w:val="22"/>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Courts will have a presumption that they are consistent. [contrast to Dillon rule]</w:t>
      </w:r>
    </w:p>
    <w:p w:rsidR="006423D0" w:rsidRPr="006423D0" w:rsidRDefault="006423D0" w:rsidP="006423D0">
      <w:pPr>
        <w:numPr>
          <w:ilvl w:val="6"/>
          <w:numId w:val="22"/>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Legislature can also create windows of opportunity (or non-opportunity) in some cases. Read the entire statute to be sure whether these exist before proceeding.</w:t>
      </w:r>
    </w:p>
    <w:p w:rsidR="006423D0" w:rsidRPr="006423D0" w:rsidRDefault="006423D0" w:rsidP="006423D0">
      <w:pPr>
        <w:numPr>
          <w:ilvl w:val="6"/>
          <w:numId w:val="22"/>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Sometimes cities will take advantage of these gaps, and enact their own law before the effective date of an upcoming state act that would otherwise preempt their action.</w:t>
      </w:r>
    </w:p>
    <w:p w:rsidR="006423D0" w:rsidRPr="006423D0" w:rsidRDefault="006423D0" w:rsidP="006423D0">
      <w:pPr>
        <w:numPr>
          <w:ilvl w:val="4"/>
          <w:numId w:val="23"/>
        </w:numPr>
        <w:spacing w:after="0" w:line="240" w:lineRule="auto"/>
        <w:ind w:left="229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 xml:space="preserve">Case Ex - Thunderbird v City of </w:t>
      </w:r>
      <w:proofErr w:type="spellStart"/>
      <w:proofErr w:type="gramStart"/>
      <w:r w:rsidRPr="006423D0">
        <w:rPr>
          <w:rFonts w:ascii="Calibri" w:eastAsia="Times New Roman" w:hAnsi="Calibri"/>
          <w:i/>
          <w:iCs/>
          <w:color w:val="000000"/>
          <w:sz w:val="22"/>
          <w:szCs w:val="22"/>
        </w:rPr>
        <w:t>Willsonville</w:t>
      </w:r>
      <w:proofErr w:type="spellEnd"/>
      <w:r w:rsidRPr="006423D0">
        <w:rPr>
          <w:rFonts w:ascii="Calibri" w:eastAsia="Times New Roman" w:hAnsi="Calibri"/>
          <w:i/>
          <w:iCs/>
          <w:color w:val="000000"/>
          <w:sz w:val="22"/>
          <w:szCs w:val="22"/>
        </w:rPr>
        <w:t xml:space="preserve">  -</w:t>
      </w:r>
      <w:proofErr w:type="gramEnd"/>
      <w:r w:rsidRPr="006423D0">
        <w:rPr>
          <w:rFonts w:ascii="Calibri" w:eastAsia="Times New Roman" w:hAnsi="Calibri"/>
          <w:i/>
          <w:iCs/>
          <w:color w:val="000000"/>
          <w:sz w:val="22"/>
          <w:szCs w:val="22"/>
        </w:rPr>
        <w:t xml:space="preserve"> state mobile home park closure, city made its own laws but did not expressly state preemption. </w:t>
      </w:r>
      <w:proofErr w:type="spellStart"/>
      <w:r w:rsidRPr="006423D0">
        <w:rPr>
          <w:rFonts w:ascii="Calibri" w:eastAsia="Times New Roman" w:hAnsi="Calibri"/>
          <w:i/>
          <w:iCs/>
          <w:color w:val="000000"/>
          <w:sz w:val="22"/>
          <w:szCs w:val="22"/>
        </w:rPr>
        <w:t>Wilsonvile</w:t>
      </w:r>
      <w:proofErr w:type="spellEnd"/>
      <w:r w:rsidRPr="006423D0">
        <w:rPr>
          <w:rFonts w:ascii="Calibri" w:eastAsia="Times New Roman" w:hAnsi="Calibri"/>
          <w:i/>
          <w:iCs/>
          <w:color w:val="000000"/>
          <w:sz w:val="22"/>
          <w:szCs w:val="22"/>
        </w:rPr>
        <w:t xml:space="preserve"> just added requirements on top of Oregon. It was possible to comply with both law. Therefore, no preemption existed.</w:t>
      </w:r>
    </w:p>
    <w:p w:rsidR="006423D0" w:rsidRPr="006423D0" w:rsidRDefault="006423D0" w:rsidP="006423D0">
      <w:pPr>
        <w:numPr>
          <w:ilvl w:val="4"/>
          <w:numId w:val="23"/>
        </w:numPr>
        <w:spacing w:after="0" w:line="240" w:lineRule="auto"/>
        <w:ind w:left="2297"/>
        <w:textAlignment w:val="center"/>
        <w:rPr>
          <w:rFonts w:ascii="Calibri" w:eastAsia="Times New Roman" w:hAnsi="Calibri"/>
          <w:i/>
          <w:iCs/>
          <w:color w:val="000000"/>
          <w:sz w:val="22"/>
          <w:szCs w:val="22"/>
        </w:rPr>
      </w:pPr>
      <w:r w:rsidRPr="006423D0">
        <w:rPr>
          <w:rFonts w:ascii="Calibri" w:eastAsia="Times New Roman" w:hAnsi="Calibri"/>
          <w:color w:val="000000"/>
          <w:sz w:val="22"/>
          <w:szCs w:val="22"/>
        </w:rPr>
        <w:t>History</w:t>
      </w:r>
    </w:p>
    <w:p w:rsidR="006423D0" w:rsidRPr="006423D0" w:rsidRDefault="006423D0" w:rsidP="006423D0">
      <w:pPr>
        <w:numPr>
          <w:ilvl w:val="5"/>
          <w:numId w:val="24"/>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Court cases going back and forth - suggested broad authority that local law could </w:t>
      </w:r>
      <w:proofErr w:type="gramStart"/>
      <w:r w:rsidRPr="006423D0">
        <w:rPr>
          <w:rFonts w:ascii="Calibri" w:eastAsia="Times New Roman" w:hAnsi="Calibri"/>
          <w:color w:val="000000"/>
          <w:sz w:val="22"/>
          <w:szCs w:val="22"/>
        </w:rPr>
        <w:t>preempt statute</w:t>
      </w:r>
      <w:proofErr w:type="gramEnd"/>
      <w:r w:rsidRPr="006423D0">
        <w:rPr>
          <w:rFonts w:ascii="Calibri" w:eastAsia="Times New Roman" w:hAnsi="Calibri"/>
          <w:color w:val="000000"/>
          <w:sz w:val="22"/>
          <w:szCs w:val="22"/>
        </w:rPr>
        <w:t xml:space="preserve">, </w:t>
      </w:r>
      <w:proofErr w:type="gramStart"/>
      <w:r w:rsidRPr="006423D0">
        <w:rPr>
          <w:rFonts w:ascii="Calibri" w:eastAsia="Times New Roman" w:hAnsi="Calibri"/>
          <w:color w:val="000000"/>
          <w:sz w:val="22"/>
          <w:szCs w:val="22"/>
        </w:rPr>
        <w:t>take authority away</w:t>
      </w:r>
      <w:proofErr w:type="gramEnd"/>
      <w:r w:rsidRPr="006423D0">
        <w:rPr>
          <w:rFonts w:ascii="Calibri" w:eastAsia="Times New Roman" w:hAnsi="Calibri"/>
          <w:color w:val="000000"/>
          <w:sz w:val="22"/>
          <w:szCs w:val="22"/>
        </w:rPr>
        <w:t>.</w:t>
      </w:r>
    </w:p>
    <w:p w:rsidR="006423D0" w:rsidRPr="006423D0" w:rsidRDefault="006423D0" w:rsidP="006423D0">
      <w:pPr>
        <w:numPr>
          <w:ilvl w:val="5"/>
          <w:numId w:val="24"/>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Enter City of </w:t>
      </w:r>
      <w:proofErr w:type="spellStart"/>
      <w:r w:rsidRPr="006423D0">
        <w:rPr>
          <w:rFonts w:ascii="Calibri" w:eastAsia="Times New Roman" w:hAnsi="Calibri"/>
          <w:color w:val="000000"/>
          <w:sz w:val="22"/>
          <w:szCs w:val="22"/>
        </w:rPr>
        <w:t>LaGrande</w:t>
      </w:r>
      <w:proofErr w:type="spellEnd"/>
      <w:r w:rsidRPr="006423D0">
        <w:rPr>
          <w:rFonts w:ascii="Calibri" w:eastAsia="Times New Roman" w:hAnsi="Calibri"/>
          <w:color w:val="000000"/>
          <w:sz w:val="22"/>
          <w:szCs w:val="22"/>
        </w:rPr>
        <w:t xml:space="preserve"> v PERS - seminal case</w:t>
      </w:r>
    </w:p>
    <w:p w:rsidR="006423D0" w:rsidRPr="006423D0" w:rsidRDefault="006423D0" w:rsidP="006423D0">
      <w:pPr>
        <w:numPr>
          <w:ilvl w:val="6"/>
          <w:numId w:val="25"/>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Narrow scope of authority for cities to preempt state statutes</w:t>
      </w:r>
    </w:p>
    <w:p w:rsidR="006423D0" w:rsidRPr="006423D0" w:rsidRDefault="006423D0" w:rsidP="006423D0">
      <w:pPr>
        <w:numPr>
          <w:ilvl w:val="6"/>
          <w:numId w:val="25"/>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If charter authorizes action, it filters to ordinance, resolution, whatever so these underlying items are recognized as authoritative.</w:t>
      </w:r>
    </w:p>
    <w:p w:rsidR="006423D0" w:rsidRPr="006423D0" w:rsidRDefault="006423D0" w:rsidP="006423D0">
      <w:pPr>
        <w:numPr>
          <w:ilvl w:val="6"/>
          <w:numId w:val="25"/>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Test - state statute cannot dictate structure of government, local ordinance/charter preempts here.</w:t>
      </w:r>
    </w:p>
    <w:p w:rsidR="006423D0" w:rsidRPr="006423D0" w:rsidRDefault="006423D0" w:rsidP="006423D0">
      <w:pPr>
        <w:numPr>
          <w:ilvl w:val="5"/>
          <w:numId w:val="26"/>
        </w:numPr>
        <w:spacing w:after="0" w:line="240" w:lineRule="auto"/>
        <w:ind w:left="283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lastRenderedPageBreak/>
        <w:t xml:space="preserve">Facts - </w:t>
      </w:r>
      <w:proofErr w:type="spellStart"/>
      <w:r w:rsidRPr="006423D0">
        <w:rPr>
          <w:rFonts w:ascii="Calibri" w:eastAsia="Times New Roman" w:hAnsi="Calibri"/>
          <w:i/>
          <w:iCs/>
          <w:color w:val="000000"/>
          <w:sz w:val="22"/>
          <w:szCs w:val="22"/>
        </w:rPr>
        <w:t>LaGrande</w:t>
      </w:r>
      <w:proofErr w:type="spellEnd"/>
      <w:r w:rsidRPr="006423D0">
        <w:rPr>
          <w:rFonts w:ascii="Calibri" w:eastAsia="Times New Roman" w:hAnsi="Calibri"/>
          <w:i/>
          <w:iCs/>
          <w:color w:val="000000"/>
          <w:sz w:val="22"/>
          <w:szCs w:val="22"/>
        </w:rPr>
        <w:t xml:space="preserve"> had its own retirement system, Firefighters say state statute requires system equal/greater to PERS. Statute not re: structure, it is legislative. It does pre-empt. Rule for Firefighters/state.</w:t>
      </w:r>
    </w:p>
    <w:p w:rsidR="006423D0" w:rsidRPr="006423D0" w:rsidRDefault="006423D0" w:rsidP="006423D0">
      <w:pPr>
        <w:numPr>
          <w:ilvl w:val="2"/>
          <w:numId w:val="27"/>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Three "branches" of a City</w:t>
      </w:r>
    </w:p>
    <w:p w:rsidR="006423D0" w:rsidRPr="006423D0" w:rsidRDefault="006423D0" w:rsidP="006423D0">
      <w:pPr>
        <w:numPr>
          <w:ilvl w:val="3"/>
          <w:numId w:val="28"/>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Legislative Authority - can be biased, no due process required</w:t>
      </w:r>
    </w:p>
    <w:p w:rsidR="006423D0" w:rsidRPr="006423D0" w:rsidRDefault="006423D0" w:rsidP="006423D0">
      <w:pPr>
        <w:numPr>
          <w:ilvl w:val="4"/>
          <w:numId w:val="29"/>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Examples:</w:t>
      </w:r>
    </w:p>
    <w:p w:rsidR="006423D0" w:rsidRPr="006423D0" w:rsidRDefault="006423D0" w:rsidP="006423D0">
      <w:pPr>
        <w:numPr>
          <w:ilvl w:val="5"/>
          <w:numId w:val="30"/>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Ordinances</w:t>
      </w:r>
    </w:p>
    <w:p w:rsidR="006423D0" w:rsidRPr="006423D0" w:rsidRDefault="006423D0" w:rsidP="006423D0">
      <w:pPr>
        <w:numPr>
          <w:ilvl w:val="5"/>
          <w:numId w:val="30"/>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Code</w:t>
      </w:r>
    </w:p>
    <w:p w:rsidR="006423D0" w:rsidRPr="006423D0" w:rsidRDefault="006423D0" w:rsidP="006423D0">
      <w:pPr>
        <w:numPr>
          <w:ilvl w:val="4"/>
          <w:numId w:val="30"/>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Legislature cannot enact, amend or repeal any charter, only voters can do this </w:t>
      </w:r>
    </w:p>
    <w:p w:rsidR="006423D0" w:rsidRPr="006423D0" w:rsidRDefault="006423D0" w:rsidP="006423D0">
      <w:pPr>
        <w:numPr>
          <w:ilvl w:val="5"/>
          <w:numId w:val="31"/>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This also means legislature has no authority over structure of government</w:t>
      </w:r>
    </w:p>
    <w:p w:rsidR="006423D0" w:rsidRPr="006423D0" w:rsidRDefault="006423D0" w:rsidP="006423D0">
      <w:pPr>
        <w:numPr>
          <w:ilvl w:val="5"/>
          <w:numId w:val="31"/>
        </w:numPr>
        <w:spacing w:after="0" w:line="240" w:lineRule="auto"/>
        <w:ind w:left="2837"/>
        <w:textAlignment w:val="center"/>
        <w:rPr>
          <w:rFonts w:ascii="Calibri" w:eastAsia="Times New Roman" w:hAnsi="Calibri"/>
          <w:color w:val="000000"/>
          <w:sz w:val="22"/>
          <w:szCs w:val="22"/>
        </w:rPr>
      </w:pPr>
      <w:proofErr w:type="gramStart"/>
      <w:r w:rsidRPr="006423D0">
        <w:rPr>
          <w:rFonts w:ascii="Calibri" w:eastAsia="Times New Roman" w:hAnsi="Calibri"/>
          <w:color w:val="000000"/>
          <w:sz w:val="22"/>
          <w:szCs w:val="22"/>
        </w:rPr>
        <w:t>But</w:t>
      </w:r>
      <w:proofErr w:type="gramEnd"/>
      <w:r w:rsidRPr="006423D0">
        <w:rPr>
          <w:rFonts w:ascii="Calibri" w:eastAsia="Times New Roman" w:hAnsi="Calibri"/>
          <w:color w:val="000000"/>
          <w:sz w:val="22"/>
          <w:szCs w:val="22"/>
        </w:rPr>
        <w:t xml:space="preserve"> it is not the label that matters - it is the actual role the provision plays in local govt.</w:t>
      </w:r>
    </w:p>
    <w:p w:rsidR="006423D0" w:rsidRPr="006423D0" w:rsidRDefault="006423D0" w:rsidP="006423D0">
      <w:pPr>
        <w:numPr>
          <w:ilvl w:val="3"/>
          <w:numId w:val="31"/>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Administrative Authority - Limited Discretion</w:t>
      </w:r>
    </w:p>
    <w:p w:rsidR="006423D0" w:rsidRPr="006423D0" w:rsidRDefault="006423D0" w:rsidP="006423D0">
      <w:pPr>
        <w:numPr>
          <w:ilvl w:val="4"/>
          <w:numId w:val="32"/>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Resolution</w:t>
      </w:r>
    </w:p>
    <w:p w:rsidR="006423D0" w:rsidRPr="006423D0" w:rsidRDefault="006423D0" w:rsidP="006423D0">
      <w:pPr>
        <w:numPr>
          <w:ilvl w:val="4"/>
          <w:numId w:val="32"/>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Departments</w:t>
      </w:r>
    </w:p>
    <w:p w:rsidR="006423D0" w:rsidRPr="006423D0" w:rsidRDefault="006423D0" w:rsidP="006423D0">
      <w:pPr>
        <w:numPr>
          <w:ilvl w:val="4"/>
          <w:numId w:val="32"/>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Administrative Rules</w:t>
      </w:r>
    </w:p>
    <w:p w:rsidR="006423D0" w:rsidRPr="006423D0" w:rsidRDefault="006423D0" w:rsidP="006423D0">
      <w:pPr>
        <w:numPr>
          <w:ilvl w:val="4"/>
          <w:numId w:val="32"/>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Subject to initiative and referendum by voters </w:t>
      </w:r>
    </w:p>
    <w:p w:rsidR="006423D0" w:rsidRPr="006423D0" w:rsidRDefault="006423D0" w:rsidP="006423D0">
      <w:pPr>
        <w:numPr>
          <w:ilvl w:val="5"/>
          <w:numId w:val="33"/>
        </w:numPr>
        <w:spacing w:after="0" w:line="240" w:lineRule="auto"/>
        <w:ind w:left="2837"/>
        <w:textAlignment w:val="center"/>
        <w:rPr>
          <w:rFonts w:ascii="Calibri" w:eastAsia="Times New Roman" w:hAnsi="Calibri"/>
          <w:color w:val="000000"/>
          <w:sz w:val="22"/>
          <w:szCs w:val="22"/>
        </w:rPr>
      </w:pPr>
      <w:proofErr w:type="gramStart"/>
      <w:r w:rsidRPr="006423D0">
        <w:rPr>
          <w:rFonts w:ascii="Calibri" w:eastAsia="Times New Roman" w:hAnsi="Calibri"/>
          <w:color w:val="000000"/>
          <w:sz w:val="22"/>
          <w:szCs w:val="22"/>
        </w:rPr>
        <w:t>except</w:t>
      </w:r>
      <w:proofErr w:type="gramEnd"/>
      <w:r w:rsidRPr="006423D0">
        <w:rPr>
          <w:rFonts w:ascii="Calibri" w:eastAsia="Times New Roman" w:hAnsi="Calibri"/>
          <w:color w:val="000000"/>
          <w:sz w:val="22"/>
          <w:szCs w:val="22"/>
        </w:rPr>
        <w:t xml:space="preserve"> for charter - only amendments are possible by initiative. </w:t>
      </w:r>
      <w:proofErr w:type="gramStart"/>
      <w:r w:rsidRPr="006423D0">
        <w:rPr>
          <w:rFonts w:ascii="Calibri" w:eastAsia="Times New Roman" w:hAnsi="Calibri"/>
          <w:color w:val="000000"/>
          <w:sz w:val="22"/>
          <w:szCs w:val="22"/>
        </w:rPr>
        <w:t>Restatements must be referred to voters by the council</w:t>
      </w:r>
      <w:proofErr w:type="gramEnd"/>
      <w:r w:rsidRPr="006423D0">
        <w:rPr>
          <w:rFonts w:ascii="Calibri" w:eastAsia="Times New Roman" w:hAnsi="Calibri"/>
          <w:color w:val="000000"/>
          <w:sz w:val="22"/>
          <w:szCs w:val="22"/>
        </w:rPr>
        <w:t>.</w:t>
      </w:r>
    </w:p>
    <w:p w:rsidR="006423D0" w:rsidRPr="006423D0" w:rsidRDefault="006423D0" w:rsidP="006423D0">
      <w:pPr>
        <w:numPr>
          <w:ilvl w:val="3"/>
          <w:numId w:val="33"/>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Quasi-Judicial Authority - No bias allowed, Due process required</w:t>
      </w:r>
    </w:p>
    <w:p w:rsidR="006423D0" w:rsidRPr="006423D0" w:rsidRDefault="006423D0" w:rsidP="006423D0">
      <w:pPr>
        <w:numPr>
          <w:ilvl w:val="4"/>
          <w:numId w:val="34"/>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Orders</w:t>
      </w:r>
    </w:p>
    <w:p w:rsidR="006423D0" w:rsidRPr="006423D0" w:rsidRDefault="006423D0" w:rsidP="006423D0">
      <w:pPr>
        <w:numPr>
          <w:ilvl w:val="4"/>
          <w:numId w:val="34"/>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Hearings - findings of fact, conclusions of law, decisions required</w:t>
      </w:r>
    </w:p>
    <w:p w:rsidR="006423D0" w:rsidRPr="006423D0" w:rsidRDefault="006423D0" w:rsidP="006423D0">
      <w:pPr>
        <w:numPr>
          <w:ilvl w:val="4"/>
          <w:numId w:val="34"/>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Municipal Court</w:t>
      </w:r>
    </w:p>
    <w:p w:rsidR="006423D0" w:rsidRPr="006423D0" w:rsidRDefault="006423D0" w:rsidP="006423D0">
      <w:pPr>
        <w:numPr>
          <w:ilvl w:val="2"/>
          <w:numId w:val="34"/>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u w:val="single"/>
        </w:rPr>
        <w:t xml:space="preserve">How to Create a city - </w:t>
      </w:r>
      <w:r w:rsidRPr="006423D0">
        <w:rPr>
          <w:rFonts w:ascii="Calibri" w:eastAsia="Times New Roman" w:hAnsi="Calibri"/>
          <w:color w:val="000000"/>
          <w:sz w:val="22"/>
          <w:szCs w:val="22"/>
        </w:rPr>
        <w:t xml:space="preserve">Chapter 221 ORS </w:t>
      </w:r>
    </w:p>
    <w:p w:rsidR="006423D0" w:rsidRPr="006423D0" w:rsidRDefault="006423D0" w:rsidP="006423D0">
      <w:pPr>
        <w:numPr>
          <w:ilvl w:val="3"/>
          <w:numId w:val="35"/>
        </w:numPr>
        <w:spacing w:after="0" w:line="240" w:lineRule="auto"/>
        <w:ind w:left="1757"/>
        <w:textAlignment w:val="center"/>
        <w:rPr>
          <w:rFonts w:ascii="Calibri" w:eastAsia="Times New Roman" w:hAnsi="Calibri"/>
          <w:color w:val="000000"/>
          <w:sz w:val="22"/>
          <w:szCs w:val="22"/>
        </w:rPr>
      </w:pPr>
      <w:proofErr w:type="gramStart"/>
      <w:r w:rsidRPr="006423D0">
        <w:rPr>
          <w:rFonts w:ascii="Calibri" w:eastAsia="Times New Roman" w:hAnsi="Calibri"/>
          <w:color w:val="000000"/>
          <w:sz w:val="22"/>
          <w:szCs w:val="22"/>
        </w:rPr>
        <w:t>pretty</w:t>
      </w:r>
      <w:proofErr w:type="gramEnd"/>
      <w:r w:rsidRPr="006423D0">
        <w:rPr>
          <w:rFonts w:ascii="Calibri" w:eastAsia="Times New Roman" w:hAnsi="Calibri"/>
          <w:color w:val="000000"/>
          <w:sz w:val="22"/>
          <w:szCs w:val="22"/>
        </w:rPr>
        <w:t xml:space="preserve"> straightforward process. </w:t>
      </w:r>
      <w:proofErr w:type="gramStart"/>
      <w:r w:rsidRPr="006423D0">
        <w:rPr>
          <w:rFonts w:ascii="Calibri" w:eastAsia="Times New Roman" w:hAnsi="Calibri"/>
          <w:color w:val="000000"/>
          <w:sz w:val="22"/>
          <w:szCs w:val="22"/>
        </w:rPr>
        <w:t>150</w:t>
      </w:r>
      <w:proofErr w:type="gramEnd"/>
      <w:r w:rsidRPr="006423D0">
        <w:rPr>
          <w:rFonts w:ascii="Calibri" w:eastAsia="Times New Roman" w:hAnsi="Calibri"/>
          <w:color w:val="000000"/>
          <w:sz w:val="22"/>
          <w:szCs w:val="22"/>
        </w:rPr>
        <w:t xml:space="preserve"> people can incorporate, go to county, voters approve. </w:t>
      </w:r>
    </w:p>
    <w:p w:rsidR="006423D0" w:rsidRPr="006423D0" w:rsidRDefault="006423D0" w:rsidP="006423D0">
      <w:pPr>
        <w:numPr>
          <w:ilvl w:val="3"/>
          <w:numId w:val="35"/>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People run for city council. </w:t>
      </w:r>
      <w:proofErr w:type="gramStart"/>
      <w:r w:rsidRPr="006423D0">
        <w:rPr>
          <w:rFonts w:ascii="Calibri" w:eastAsia="Times New Roman" w:hAnsi="Calibri"/>
          <w:color w:val="000000"/>
          <w:sz w:val="22"/>
          <w:szCs w:val="22"/>
        </w:rPr>
        <w:t>Top vote getters</w:t>
      </w:r>
      <w:proofErr w:type="gramEnd"/>
      <w:r w:rsidRPr="006423D0">
        <w:rPr>
          <w:rFonts w:ascii="Calibri" w:eastAsia="Times New Roman" w:hAnsi="Calibri"/>
          <w:color w:val="000000"/>
          <w:sz w:val="22"/>
          <w:szCs w:val="22"/>
        </w:rPr>
        <w:t xml:space="preserve">, </w:t>
      </w:r>
      <w:proofErr w:type="gramStart"/>
      <w:r w:rsidRPr="006423D0">
        <w:rPr>
          <w:rFonts w:ascii="Calibri" w:eastAsia="Times New Roman" w:hAnsi="Calibri"/>
          <w:color w:val="000000"/>
          <w:sz w:val="22"/>
          <w:szCs w:val="22"/>
        </w:rPr>
        <w:t>choose mayors</w:t>
      </w:r>
      <w:proofErr w:type="gramEnd"/>
      <w:r w:rsidRPr="006423D0">
        <w:rPr>
          <w:rFonts w:ascii="Calibri" w:eastAsia="Times New Roman" w:hAnsi="Calibri"/>
          <w:color w:val="000000"/>
          <w:sz w:val="22"/>
          <w:szCs w:val="22"/>
        </w:rPr>
        <w:t>. Councilors get staggered terms based on votes.</w:t>
      </w:r>
    </w:p>
    <w:p w:rsidR="006423D0" w:rsidRPr="006423D0" w:rsidRDefault="006423D0" w:rsidP="006423D0">
      <w:pPr>
        <w:numPr>
          <w:ilvl w:val="4"/>
          <w:numId w:val="36"/>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Upon creation, they are running under "Dillon" rule, under authority of state until they have a charter. This puts incentive to create a charter quickly.</w:t>
      </w:r>
    </w:p>
    <w:p w:rsidR="006423D0" w:rsidRPr="006423D0" w:rsidRDefault="006423D0" w:rsidP="006423D0">
      <w:pPr>
        <w:numPr>
          <w:ilvl w:val="5"/>
          <w:numId w:val="37"/>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Some create charter review commission (constitutional convention), council refers to ballot, vote and adopt.</w:t>
      </w:r>
    </w:p>
    <w:p w:rsidR="006423D0" w:rsidRPr="006423D0" w:rsidRDefault="006423D0" w:rsidP="006423D0">
      <w:pPr>
        <w:numPr>
          <w:ilvl w:val="5"/>
          <w:numId w:val="37"/>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Others?</w:t>
      </w:r>
    </w:p>
    <w:p w:rsidR="006423D0" w:rsidRPr="006423D0" w:rsidRDefault="006423D0" w:rsidP="006423D0">
      <w:pPr>
        <w:numPr>
          <w:ilvl w:val="4"/>
          <w:numId w:val="37"/>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Charter can only be amended or enacted by the voters</w:t>
      </w:r>
    </w:p>
    <w:p w:rsidR="006423D0" w:rsidRPr="006423D0" w:rsidRDefault="006423D0" w:rsidP="006423D0">
      <w:pPr>
        <w:numPr>
          <w:ilvl w:val="4"/>
          <w:numId w:val="37"/>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Most cities follow the model charter</w:t>
      </w:r>
    </w:p>
    <w:p w:rsidR="006423D0" w:rsidRPr="006423D0" w:rsidRDefault="006423D0" w:rsidP="006423D0">
      <w:pPr>
        <w:numPr>
          <w:ilvl w:val="4"/>
          <w:numId w:val="37"/>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Many cities trying to stick to a basic charter with little details (leave the details to the ordinance)</w:t>
      </w:r>
    </w:p>
    <w:p w:rsidR="006423D0" w:rsidRPr="006423D0" w:rsidRDefault="006423D0" w:rsidP="006423D0">
      <w:pPr>
        <w:numPr>
          <w:ilvl w:val="4"/>
          <w:numId w:val="37"/>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FORM - Charters create many different structural forms:</w:t>
      </w:r>
    </w:p>
    <w:p w:rsidR="006423D0" w:rsidRPr="006423D0" w:rsidRDefault="006423D0" w:rsidP="006423D0">
      <w:pPr>
        <w:numPr>
          <w:ilvl w:val="5"/>
          <w:numId w:val="38"/>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[medium size] </w:t>
      </w:r>
      <w:r w:rsidRPr="006423D0">
        <w:rPr>
          <w:rFonts w:ascii="Calibri" w:eastAsia="Times New Roman" w:hAnsi="Calibri"/>
          <w:color w:val="000000"/>
          <w:sz w:val="22"/>
          <w:szCs w:val="22"/>
          <w:u w:val="single"/>
        </w:rPr>
        <w:t>Council</w:t>
      </w:r>
      <w:r w:rsidRPr="006423D0">
        <w:rPr>
          <w:rFonts w:ascii="Calibri" w:eastAsia="Times New Roman" w:hAnsi="Calibri"/>
          <w:color w:val="000000"/>
          <w:sz w:val="22"/>
          <w:szCs w:val="22"/>
        </w:rPr>
        <w:t xml:space="preserve"> with City Manager/Administrator (authority </w:t>
      </w:r>
      <w:proofErr w:type="gramStart"/>
      <w:r w:rsidRPr="006423D0">
        <w:rPr>
          <w:rFonts w:ascii="Calibri" w:eastAsia="Times New Roman" w:hAnsi="Calibri"/>
          <w:color w:val="000000"/>
          <w:sz w:val="22"/>
          <w:szCs w:val="22"/>
        </w:rPr>
        <w:t>is based</w:t>
      </w:r>
      <w:proofErr w:type="gramEnd"/>
      <w:r w:rsidRPr="006423D0">
        <w:rPr>
          <w:rFonts w:ascii="Calibri" w:eastAsia="Times New Roman" w:hAnsi="Calibri"/>
          <w:color w:val="000000"/>
          <w:sz w:val="22"/>
          <w:szCs w:val="22"/>
        </w:rPr>
        <w:t xml:space="preserve"> on charter). Most councils are volunteers [right place?]</w:t>
      </w:r>
    </w:p>
    <w:p w:rsidR="006423D0" w:rsidRPr="006423D0" w:rsidRDefault="006423D0" w:rsidP="006423D0">
      <w:pPr>
        <w:numPr>
          <w:ilvl w:val="6"/>
          <w:numId w:val="39"/>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Most have open city elections, some require living in a district, others have voting only within district</w:t>
      </w:r>
    </w:p>
    <w:p w:rsidR="006423D0" w:rsidRPr="006423D0" w:rsidRDefault="006423D0" w:rsidP="006423D0">
      <w:pPr>
        <w:numPr>
          <w:ilvl w:val="5"/>
          <w:numId w:val="39"/>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u w:val="single"/>
        </w:rPr>
        <w:t>Strong-mayor</w:t>
      </w:r>
      <w:r w:rsidRPr="006423D0">
        <w:rPr>
          <w:rFonts w:ascii="Calibri" w:eastAsia="Times New Roman" w:hAnsi="Calibri"/>
          <w:color w:val="000000"/>
          <w:sz w:val="22"/>
          <w:szCs w:val="22"/>
        </w:rPr>
        <w:t xml:space="preserve"> (Beaverton) the mayor oversees the administrative functions. Mayor gets a salary, chief of staff.</w:t>
      </w:r>
    </w:p>
    <w:p w:rsidR="006423D0" w:rsidRPr="006423D0" w:rsidRDefault="006423D0" w:rsidP="006423D0">
      <w:pPr>
        <w:numPr>
          <w:ilvl w:val="5"/>
          <w:numId w:val="39"/>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[smaller] </w:t>
      </w:r>
      <w:r w:rsidRPr="006423D0">
        <w:rPr>
          <w:rFonts w:ascii="Calibri" w:eastAsia="Times New Roman" w:hAnsi="Calibri"/>
          <w:color w:val="000000"/>
          <w:sz w:val="22"/>
          <w:szCs w:val="22"/>
          <w:u w:val="single"/>
        </w:rPr>
        <w:t>City Reporter</w:t>
      </w:r>
      <w:r w:rsidRPr="006423D0">
        <w:rPr>
          <w:rFonts w:ascii="Calibri" w:eastAsia="Times New Roman" w:hAnsi="Calibri"/>
          <w:color w:val="000000"/>
          <w:sz w:val="22"/>
          <w:szCs w:val="22"/>
        </w:rPr>
        <w:t xml:space="preserve"> [?] as head, but no manager/administrator</w:t>
      </w:r>
    </w:p>
    <w:p w:rsidR="006423D0" w:rsidRPr="006423D0" w:rsidRDefault="006423D0" w:rsidP="006423D0">
      <w:pPr>
        <w:numPr>
          <w:ilvl w:val="5"/>
          <w:numId w:val="39"/>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lastRenderedPageBreak/>
        <w:t xml:space="preserve">[largest - Portland] </w:t>
      </w:r>
      <w:r w:rsidRPr="006423D0">
        <w:rPr>
          <w:rFonts w:ascii="Calibri" w:eastAsia="Times New Roman" w:hAnsi="Calibri"/>
          <w:color w:val="000000"/>
          <w:sz w:val="22"/>
          <w:szCs w:val="22"/>
          <w:u w:val="single"/>
        </w:rPr>
        <w:t>Commission</w:t>
      </w:r>
      <w:r w:rsidRPr="006423D0">
        <w:rPr>
          <w:rFonts w:ascii="Calibri" w:eastAsia="Times New Roman" w:hAnsi="Calibri"/>
          <w:color w:val="000000"/>
          <w:sz w:val="22"/>
          <w:szCs w:val="22"/>
        </w:rPr>
        <w:t xml:space="preserve">. Elected </w:t>
      </w:r>
      <w:proofErr w:type="gramStart"/>
      <w:r w:rsidRPr="006423D0">
        <w:rPr>
          <w:rFonts w:ascii="Calibri" w:eastAsia="Times New Roman" w:hAnsi="Calibri"/>
          <w:color w:val="000000"/>
          <w:sz w:val="22"/>
          <w:szCs w:val="22"/>
        </w:rPr>
        <w:t>mayor,</w:t>
      </w:r>
      <w:proofErr w:type="gramEnd"/>
      <w:r w:rsidRPr="006423D0">
        <w:rPr>
          <w:rFonts w:ascii="Calibri" w:eastAsia="Times New Roman" w:hAnsi="Calibri"/>
          <w:color w:val="000000"/>
          <w:sz w:val="22"/>
          <w:szCs w:val="22"/>
        </w:rPr>
        <w:t xml:space="preserve"> appoints elected commissioners to head bureaus. Commissioners become department heads. Commissioners are paid.</w:t>
      </w:r>
    </w:p>
    <w:p w:rsidR="006423D0" w:rsidRPr="006423D0" w:rsidRDefault="006423D0" w:rsidP="006423D0">
      <w:pPr>
        <w:numPr>
          <w:ilvl w:val="4"/>
          <w:numId w:val="39"/>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Model charter</w:t>
      </w:r>
    </w:p>
    <w:p w:rsidR="006423D0" w:rsidRPr="006423D0" w:rsidRDefault="006423D0" w:rsidP="006423D0">
      <w:pPr>
        <w:numPr>
          <w:ilvl w:val="5"/>
          <w:numId w:val="40"/>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One of the most common questions is "who has authority." the default is always the council. Check to see if delegated elsewhere, but otherwise it is the council.</w:t>
      </w:r>
    </w:p>
    <w:p w:rsidR="006423D0" w:rsidRPr="006423D0" w:rsidRDefault="006423D0" w:rsidP="006423D0">
      <w:pPr>
        <w:spacing w:after="0" w:line="240" w:lineRule="auto"/>
        <w:ind w:left="2837"/>
        <w:rPr>
          <w:rFonts w:ascii="Calibri" w:eastAsia="Times New Roman" w:hAnsi="Calibri"/>
          <w:color w:val="000000"/>
          <w:sz w:val="22"/>
          <w:szCs w:val="22"/>
        </w:rPr>
      </w:pPr>
      <w:r w:rsidRPr="006423D0">
        <w:rPr>
          <w:rFonts w:ascii="Calibri" w:eastAsia="Times New Roman" w:hAnsi="Calibri"/>
          <w:color w:val="000000"/>
          <w:sz w:val="22"/>
          <w:szCs w:val="22"/>
        </w:rPr>
        <w:t> </w:t>
      </w:r>
    </w:p>
    <w:p w:rsidR="006423D0" w:rsidRPr="006423D0" w:rsidRDefault="006423D0" w:rsidP="006423D0">
      <w:pPr>
        <w:numPr>
          <w:ilvl w:val="1"/>
          <w:numId w:val="41"/>
        </w:numPr>
        <w:spacing w:after="0" w:line="240" w:lineRule="auto"/>
        <w:ind w:left="677"/>
        <w:textAlignment w:val="center"/>
        <w:rPr>
          <w:rFonts w:ascii="Calibri" w:eastAsia="Times New Roman" w:hAnsi="Calibri"/>
          <w:b/>
          <w:bCs/>
          <w:color w:val="000000"/>
          <w:sz w:val="22"/>
          <w:szCs w:val="22"/>
        </w:rPr>
      </w:pPr>
      <w:r w:rsidRPr="006423D0">
        <w:rPr>
          <w:rFonts w:ascii="Calibri" w:eastAsia="Times New Roman" w:hAnsi="Calibri"/>
          <w:b/>
          <w:bCs/>
          <w:color w:val="000000"/>
          <w:sz w:val="22"/>
          <w:szCs w:val="22"/>
          <w:shd w:val="clear" w:color="auto" w:fill="FAC08F"/>
        </w:rPr>
        <w:t>Counties</w:t>
      </w:r>
      <w:r w:rsidRPr="006423D0">
        <w:rPr>
          <w:rFonts w:ascii="Calibri" w:eastAsia="Times New Roman" w:hAnsi="Calibri"/>
          <w:b/>
          <w:bCs/>
          <w:color w:val="000000"/>
          <w:sz w:val="22"/>
          <w:szCs w:val="22"/>
        </w:rPr>
        <w:t xml:space="preserve"> - </w:t>
      </w:r>
      <w:r w:rsidRPr="006423D0">
        <w:rPr>
          <w:rFonts w:ascii="Calibri" w:eastAsia="Times New Roman" w:hAnsi="Calibri"/>
          <w:color w:val="000000"/>
          <w:sz w:val="22"/>
          <w:szCs w:val="22"/>
        </w:rPr>
        <w:t>Statutory - ORS 203; Charter - Art VI §10</w:t>
      </w:r>
    </w:p>
    <w:p w:rsidR="006423D0" w:rsidRPr="006423D0" w:rsidRDefault="006423D0" w:rsidP="006423D0">
      <w:pPr>
        <w:numPr>
          <w:ilvl w:val="2"/>
          <w:numId w:val="42"/>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Dual role of state agent and independent local government</w:t>
      </w:r>
    </w:p>
    <w:p w:rsidR="006423D0" w:rsidRPr="006423D0" w:rsidRDefault="006423D0" w:rsidP="006423D0">
      <w:pPr>
        <w:numPr>
          <w:ilvl w:val="3"/>
          <w:numId w:val="43"/>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Counties cannot divest themselves of statutory delegations from the state</w:t>
      </w:r>
    </w:p>
    <w:p w:rsidR="006423D0" w:rsidRPr="006423D0" w:rsidRDefault="006423D0" w:rsidP="006423D0">
      <w:pPr>
        <w:numPr>
          <w:ilvl w:val="3"/>
          <w:numId w:val="43"/>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Primary goal of government - serve public even if they can't pay - fill the gaps that private corporations leave</w:t>
      </w:r>
    </w:p>
    <w:p w:rsidR="006423D0" w:rsidRPr="006423D0" w:rsidRDefault="006423D0" w:rsidP="006423D0">
      <w:pPr>
        <w:numPr>
          <w:ilvl w:val="2"/>
          <w:numId w:val="43"/>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Counties </w:t>
      </w:r>
      <w:proofErr w:type="gramStart"/>
      <w:r w:rsidRPr="006423D0">
        <w:rPr>
          <w:rFonts w:ascii="Calibri" w:eastAsia="Times New Roman" w:hAnsi="Calibri"/>
          <w:color w:val="000000"/>
          <w:sz w:val="22"/>
          <w:szCs w:val="22"/>
        </w:rPr>
        <w:t>don't</w:t>
      </w:r>
      <w:proofErr w:type="gramEnd"/>
      <w:r w:rsidRPr="006423D0">
        <w:rPr>
          <w:rFonts w:ascii="Calibri" w:eastAsia="Times New Roman" w:hAnsi="Calibri"/>
          <w:color w:val="000000"/>
          <w:sz w:val="22"/>
          <w:szCs w:val="22"/>
        </w:rPr>
        <w:t xml:space="preserve"> have to have a charter, cities do.</w:t>
      </w:r>
    </w:p>
    <w:p w:rsidR="006423D0" w:rsidRPr="006423D0" w:rsidRDefault="006423D0" w:rsidP="006423D0">
      <w:pPr>
        <w:numPr>
          <w:ilvl w:val="3"/>
          <w:numId w:val="44"/>
        </w:numPr>
        <w:spacing w:after="0" w:line="240" w:lineRule="auto"/>
        <w:ind w:left="1757"/>
        <w:textAlignment w:val="center"/>
        <w:rPr>
          <w:rFonts w:ascii="Calibri" w:eastAsia="Times New Roman" w:hAnsi="Calibri"/>
          <w:color w:val="000000"/>
          <w:sz w:val="22"/>
          <w:szCs w:val="22"/>
        </w:rPr>
      </w:pPr>
      <w:proofErr w:type="gramStart"/>
      <w:r w:rsidRPr="006423D0">
        <w:rPr>
          <w:rFonts w:ascii="Calibri" w:eastAsia="Times New Roman" w:hAnsi="Calibri"/>
          <w:color w:val="000000"/>
          <w:sz w:val="22"/>
          <w:szCs w:val="22"/>
        </w:rPr>
        <w:t>1958</w:t>
      </w:r>
      <w:proofErr w:type="gramEnd"/>
      <w:r w:rsidRPr="006423D0">
        <w:rPr>
          <w:rFonts w:ascii="Calibri" w:eastAsia="Times New Roman" w:hAnsi="Calibri"/>
          <w:color w:val="000000"/>
          <w:sz w:val="22"/>
          <w:szCs w:val="22"/>
        </w:rPr>
        <w:t xml:space="preserve"> Oregon proposal to amend constitution to allow </w:t>
      </w:r>
      <w:proofErr w:type="spellStart"/>
      <w:r w:rsidRPr="006423D0">
        <w:rPr>
          <w:rFonts w:ascii="Calibri" w:eastAsia="Times New Roman" w:hAnsi="Calibri"/>
          <w:color w:val="000000"/>
          <w:sz w:val="22"/>
          <w:szCs w:val="22"/>
        </w:rPr>
        <w:t>homerule</w:t>
      </w:r>
      <w:proofErr w:type="spellEnd"/>
      <w:r w:rsidRPr="006423D0">
        <w:rPr>
          <w:rFonts w:ascii="Calibri" w:eastAsia="Times New Roman" w:hAnsi="Calibri"/>
          <w:color w:val="000000"/>
          <w:sz w:val="22"/>
          <w:szCs w:val="22"/>
        </w:rPr>
        <w:t xml:space="preserve"> charter Counties.</w:t>
      </w:r>
    </w:p>
    <w:p w:rsidR="006423D0" w:rsidRPr="006423D0" w:rsidRDefault="006423D0" w:rsidP="006423D0">
      <w:pPr>
        <w:numPr>
          <w:ilvl w:val="4"/>
          <w:numId w:val="45"/>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Those with charters have same type of authority.</w:t>
      </w:r>
    </w:p>
    <w:p w:rsidR="006423D0" w:rsidRPr="006423D0" w:rsidRDefault="006423D0" w:rsidP="006423D0">
      <w:pPr>
        <w:numPr>
          <w:ilvl w:val="4"/>
          <w:numId w:val="45"/>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Charter gives authority for "matters of county concern"</w:t>
      </w:r>
    </w:p>
    <w:p w:rsidR="006423D0" w:rsidRPr="006423D0" w:rsidRDefault="006423D0" w:rsidP="006423D0">
      <w:pPr>
        <w:numPr>
          <w:ilvl w:val="5"/>
          <w:numId w:val="46"/>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TEST - Whether the proposed action "is a matter of predominately statewide or predominantly local concern"</w:t>
      </w:r>
    </w:p>
    <w:p w:rsidR="006423D0" w:rsidRPr="006423D0" w:rsidRDefault="006423D0" w:rsidP="006423D0">
      <w:pPr>
        <w:numPr>
          <w:ilvl w:val="5"/>
          <w:numId w:val="46"/>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RULE - Whether County can exercise outside its boundaries depends not on territorial boundaries but depends on the nature of the extramural activity</w:t>
      </w:r>
    </w:p>
    <w:p w:rsidR="006423D0" w:rsidRPr="006423D0" w:rsidRDefault="006423D0" w:rsidP="006423D0">
      <w:pPr>
        <w:numPr>
          <w:ilvl w:val="5"/>
          <w:numId w:val="47"/>
        </w:numPr>
        <w:spacing w:after="0" w:line="240" w:lineRule="auto"/>
        <w:ind w:left="283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Case Ex - GTE - the county has a larger interest in its citizens having telecommunications than the state. Proper for the county to provide the service to residents both in the County and outside of the County in unincorporated areas.</w:t>
      </w:r>
    </w:p>
    <w:p w:rsidR="006423D0" w:rsidRPr="006423D0" w:rsidRDefault="006423D0" w:rsidP="006423D0">
      <w:pPr>
        <w:numPr>
          <w:ilvl w:val="3"/>
          <w:numId w:val="47"/>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Differences between statutory and home rule charter</w:t>
      </w:r>
    </w:p>
    <w:p w:rsidR="006423D0" w:rsidRPr="006423D0" w:rsidRDefault="006423D0" w:rsidP="006423D0">
      <w:pPr>
        <w:numPr>
          <w:ilvl w:val="4"/>
          <w:numId w:val="48"/>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Structure</w:t>
      </w:r>
    </w:p>
    <w:p w:rsidR="006423D0" w:rsidRPr="006423D0" w:rsidRDefault="006423D0" w:rsidP="006423D0">
      <w:pPr>
        <w:numPr>
          <w:ilvl w:val="5"/>
          <w:numId w:val="49"/>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A statutory only gets what the statute proscribes. Can get legislative authority under 203.035 even if they </w:t>
      </w:r>
      <w:proofErr w:type="gramStart"/>
      <w:r w:rsidRPr="006423D0">
        <w:rPr>
          <w:rFonts w:ascii="Calibri" w:eastAsia="Times New Roman" w:hAnsi="Calibri"/>
          <w:color w:val="000000"/>
          <w:sz w:val="22"/>
          <w:szCs w:val="22"/>
        </w:rPr>
        <w:t>don't</w:t>
      </w:r>
      <w:proofErr w:type="gramEnd"/>
      <w:r w:rsidRPr="006423D0">
        <w:rPr>
          <w:rFonts w:ascii="Calibri" w:eastAsia="Times New Roman" w:hAnsi="Calibri"/>
          <w:color w:val="000000"/>
          <w:sz w:val="22"/>
          <w:szCs w:val="22"/>
        </w:rPr>
        <w:t xml:space="preserve"> have a </w:t>
      </w:r>
      <w:proofErr w:type="spellStart"/>
      <w:r w:rsidRPr="006423D0">
        <w:rPr>
          <w:rFonts w:ascii="Calibri" w:eastAsia="Times New Roman" w:hAnsi="Calibri"/>
          <w:color w:val="000000"/>
          <w:sz w:val="22"/>
          <w:szCs w:val="22"/>
        </w:rPr>
        <w:t>homerule</w:t>
      </w:r>
      <w:proofErr w:type="spellEnd"/>
      <w:r w:rsidRPr="006423D0">
        <w:rPr>
          <w:rFonts w:ascii="Calibri" w:eastAsia="Times New Roman" w:hAnsi="Calibri"/>
          <w:color w:val="000000"/>
          <w:sz w:val="22"/>
          <w:szCs w:val="22"/>
        </w:rPr>
        <w:t xml:space="preserve"> charter.</w:t>
      </w:r>
    </w:p>
    <w:p w:rsidR="006423D0" w:rsidRPr="006423D0" w:rsidRDefault="006423D0" w:rsidP="006423D0">
      <w:pPr>
        <w:numPr>
          <w:ilvl w:val="5"/>
          <w:numId w:val="49"/>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A home rule charter can create their own and has legislative powers granted by charter (not subject solely to 203.035)</w:t>
      </w:r>
    </w:p>
    <w:p w:rsidR="006423D0" w:rsidRPr="006423D0" w:rsidRDefault="006423D0" w:rsidP="006423D0">
      <w:pPr>
        <w:numPr>
          <w:ilvl w:val="6"/>
          <w:numId w:val="50"/>
        </w:numPr>
        <w:spacing w:after="0" w:line="240" w:lineRule="auto"/>
        <w:ind w:left="337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 xml:space="preserve">Case </w:t>
      </w:r>
      <w:proofErr w:type="gramStart"/>
      <w:r w:rsidRPr="006423D0">
        <w:rPr>
          <w:rFonts w:ascii="Calibri" w:eastAsia="Times New Roman" w:hAnsi="Calibri"/>
          <w:i/>
          <w:iCs/>
          <w:color w:val="000000"/>
          <w:sz w:val="22"/>
          <w:szCs w:val="22"/>
        </w:rPr>
        <w:t xml:space="preserve">Ex - Budget-Rent-A-Car - </w:t>
      </w:r>
      <w:proofErr w:type="spellStart"/>
      <w:r w:rsidRPr="006423D0">
        <w:rPr>
          <w:rFonts w:ascii="Calibri" w:eastAsia="Times New Roman" w:hAnsi="Calibri"/>
          <w:i/>
          <w:iCs/>
          <w:color w:val="000000"/>
          <w:sz w:val="22"/>
          <w:szCs w:val="22"/>
        </w:rPr>
        <w:t>homerule</w:t>
      </w:r>
      <w:proofErr w:type="spellEnd"/>
      <w:r w:rsidRPr="006423D0">
        <w:rPr>
          <w:rFonts w:ascii="Calibri" w:eastAsia="Times New Roman" w:hAnsi="Calibri"/>
          <w:i/>
          <w:iCs/>
          <w:color w:val="000000"/>
          <w:sz w:val="22"/>
          <w:szCs w:val="22"/>
        </w:rPr>
        <w:t xml:space="preserve"> county</w:t>
      </w:r>
      <w:proofErr w:type="gramEnd"/>
      <w:r w:rsidRPr="006423D0">
        <w:rPr>
          <w:rFonts w:ascii="Calibri" w:eastAsia="Times New Roman" w:hAnsi="Calibri"/>
          <w:i/>
          <w:iCs/>
          <w:color w:val="000000"/>
          <w:sz w:val="22"/>
          <w:szCs w:val="22"/>
        </w:rPr>
        <w:t xml:space="preserve"> has authority under its charter.</w:t>
      </w:r>
    </w:p>
    <w:p w:rsidR="006423D0" w:rsidRPr="006423D0" w:rsidRDefault="006423D0" w:rsidP="006423D0">
      <w:pPr>
        <w:numPr>
          <w:ilvl w:val="4"/>
          <w:numId w:val="50"/>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Taxes:</w:t>
      </w:r>
    </w:p>
    <w:p w:rsidR="006423D0" w:rsidRPr="006423D0" w:rsidRDefault="006423D0" w:rsidP="006423D0">
      <w:pPr>
        <w:numPr>
          <w:ilvl w:val="5"/>
          <w:numId w:val="51"/>
        </w:numPr>
        <w:spacing w:after="0" w:line="240" w:lineRule="auto"/>
        <w:ind w:left="2837"/>
        <w:textAlignment w:val="center"/>
        <w:rPr>
          <w:rFonts w:ascii="Calibri" w:eastAsia="Times New Roman" w:hAnsi="Calibri"/>
          <w:color w:val="000000"/>
          <w:sz w:val="22"/>
          <w:szCs w:val="22"/>
        </w:rPr>
      </w:pPr>
      <w:proofErr w:type="gramStart"/>
      <w:r w:rsidRPr="006423D0">
        <w:rPr>
          <w:rFonts w:ascii="Calibri" w:eastAsia="Times New Roman" w:hAnsi="Calibri"/>
          <w:color w:val="000000"/>
          <w:sz w:val="22"/>
          <w:szCs w:val="22"/>
        </w:rPr>
        <w:t>refer</w:t>
      </w:r>
      <w:proofErr w:type="gramEnd"/>
      <w:r w:rsidRPr="006423D0">
        <w:rPr>
          <w:rFonts w:ascii="Calibri" w:eastAsia="Times New Roman" w:hAnsi="Calibri"/>
          <w:color w:val="000000"/>
          <w:sz w:val="22"/>
          <w:szCs w:val="22"/>
        </w:rPr>
        <w:t xml:space="preserve"> a raise taxes to the voters (statutory) don’t have to if you are charter County.</w:t>
      </w:r>
    </w:p>
    <w:p w:rsidR="006423D0" w:rsidRPr="006423D0" w:rsidRDefault="006423D0" w:rsidP="006423D0">
      <w:pPr>
        <w:numPr>
          <w:ilvl w:val="4"/>
          <w:numId w:val="51"/>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Special District</w:t>
      </w:r>
    </w:p>
    <w:p w:rsidR="006423D0" w:rsidRPr="006423D0" w:rsidRDefault="006423D0" w:rsidP="006423D0">
      <w:pPr>
        <w:numPr>
          <w:ilvl w:val="5"/>
          <w:numId w:val="52"/>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Charter may allow creation of special district.</w:t>
      </w:r>
    </w:p>
    <w:p w:rsidR="006423D0" w:rsidRPr="006423D0" w:rsidRDefault="006423D0" w:rsidP="006423D0">
      <w:pPr>
        <w:numPr>
          <w:ilvl w:val="4"/>
          <w:numId w:val="52"/>
        </w:numPr>
        <w:spacing w:after="0" w:line="240" w:lineRule="auto"/>
        <w:ind w:left="2297"/>
        <w:textAlignment w:val="center"/>
        <w:rPr>
          <w:rFonts w:ascii="Calibri" w:eastAsia="Times New Roman" w:hAnsi="Calibri"/>
          <w:color w:val="000000"/>
          <w:sz w:val="22"/>
          <w:szCs w:val="22"/>
        </w:rPr>
      </w:pPr>
      <w:proofErr w:type="gramStart"/>
      <w:r w:rsidRPr="006423D0">
        <w:rPr>
          <w:rFonts w:ascii="Calibri" w:eastAsia="Times New Roman" w:hAnsi="Calibri"/>
          <w:color w:val="000000"/>
          <w:sz w:val="22"/>
          <w:szCs w:val="22"/>
        </w:rPr>
        <w:t>No advantage to being a statutory authority - maybe it is tough to get one passed?</w:t>
      </w:r>
      <w:proofErr w:type="gramEnd"/>
      <w:r w:rsidRPr="006423D0">
        <w:rPr>
          <w:rFonts w:ascii="Calibri" w:eastAsia="Times New Roman" w:hAnsi="Calibri"/>
          <w:color w:val="000000"/>
          <w:sz w:val="22"/>
          <w:szCs w:val="22"/>
        </w:rPr>
        <w:t xml:space="preserve"> Things are working </w:t>
      </w:r>
      <w:proofErr w:type="gramStart"/>
      <w:r w:rsidRPr="006423D0">
        <w:rPr>
          <w:rFonts w:ascii="Calibri" w:eastAsia="Times New Roman" w:hAnsi="Calibri"/>
          <w:color w:val="000000"/>
          <w:sz w:val="22"/>
          <w:szCs w:val="22"/>
        </w:rPr>
        <w:t>now?</w:t>
      </w:r>
      <w:proofErr w:type="gramEnd"/>
    </w:p>
    <w:p w:rsidR="006423D0" w:rsidRPr="006423D0" w:rsidRDefault="006423D0" w:rsidP="006423D0">
      <w:pPr>
        <w:numPr>
          <w:ilvl w:val="2"/>
          <w:numId w:val="52"/>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u w:val="single"/>
        </w:rPr>
        <w:t>County power:</w:t>
      </w:r>
    </w:p>
    <w:p w:rsidR="006423D0" w:rsidRPr="006423D0" w:rsidRDefault="006423D0" w:rsidP="006423D0">
      <w:pPr>
        <w:numPr>
          <w:ilvl w:val="3"/>
          <w:numId w:val="53"/>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In administrative context - cannot decide constitutional issue</w:t>
      </w:r>
    </w:p>
    <w:p w:rsidR="006423D0" w:rsidRPr="006423D0" w:rsidRDefault="006423D0" w:rsidP="006423D0">
      <w:pPr>
        <w:numPr>
          <w:ilvl w:val="4"/>
          <w:numId w:val="54"/>
        </w:numPr>
        <w:spacing w:after="0" w:line="240" w:lineRule="auto"/>
        <w:ind w:left="229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 xml:space="preserve">Case Ex - Li v State - County </w:t>
      </w:r>
      <w:proofErr w:type="gramStart"/>
      <w:r w:rsidRPr="006423D0">
        <w:rPr>
          <w:rFonts w:ascii="Calibri" w:eastAsia="Times New Roman" w:hAnsi="Calibri"/>
          <w:i/>
          <w:iCs/>
          <w:color w:val="000000"/>
          <w:sz w:val="22"/>
          <w:szCs w:val="22"/>
        </w:rPr>
        <w:t>can't</w:t>
      </w:r>
      <w:proofErr w:type="gramEnd"/>
      <w:r w:rsidRPr="006423D0">
        <w:rPr>
          <w:rFonts w:ascii="Calibri" w:eastAsia="Times New Roman" w:hAnsi="Calibri"/>
          <w:i/>
          <w:iCs/>
          <w:color w:val="000000"/>
          <w:sz w:val="22"/>
          <w:szCs w:val="22"/>
        </w:rPr>
        <w:t xml:space="preserve"> decide constitutional issue in administrative context (issue marriage licenses). Only permissible to do three options - act as in Cooper {judiciary duty?], choose not to act, or fail to perform a duty and wait for someone to sue.</w:t>
      </w:r>
    </w:p>
    <w:p w:rsidR="006423D0" w:rsidRPr="006423D0" w:rsidRDefault="006423D0" w:rsidP="006423D0">
      <w:pPr>
        <w:numPr>
          <w:ilvl w:val="3"/>
          <w:numId w:val="54"/>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In quasi-judicial - have to decide constitutional issue</w:t>
      </w:r>
    </w:p>
    <w:p w:rsidR="006423D0" w:rsidRPr="006423D0" w:rsidRDefault="006423D0" w:rsidP="006423D0">
      <w:pPr>
        <w:numPr>
          <w:ilvl w:val="3"/>
          <w:numId w:val="54"/>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lastRenderedPageBreak/>
        <w:t>Levy business income tax</w:t>
      </w:r>
    </w:p>
    <w:p w:rsidR="006423D0" w:rsidRPr="006423D0" w:rsidRDefault="006423D0" w:rsidP="006423D0">
      <w:pPr>
        <w:numPr>
          <w:ilvl w:val="4"/>
          <w:numId w:val="55"/>
        </w:numPr>
        <w:spacing w:after="0" w:line="240" w:lineRule="auto"/>
        <w:ind w:left="229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 xml:space="preserve">Case Ex - Multnomah County Kennel Club - county has power to levy business income tax and not preempted by license restriction. Pay attention to what </w:t>
      </w:r>
      <w:proofErr w:type="gramStart"/>
      <w:r w:rsidRPr="006423D0">
        <w:rPr>
          <w:rFonts w:ascii="Calibri" w:eastAsia="Times New Roman" w:hAnsi="Calibri"/>
          <w:i/>
          <w:iCs/>
          <w:color w:val="000000"/>
          <w:sz w:val="22"/>
          <w:szCs w:val="22"/>
        </w:rPr>
        <w:t>was done</w:t>
      </w:r>
      <w:proofErr w:type="gramEnd"/>
      <w:r w:rsidRPr="006423D0">
        <w:rPr>
          <w:rFonts w:ascii="Calibri" w:eastAsia="Times New Roman" w:hAnsi="Calibri"/>
          <w:i/>
          <w:iCs/>
          <w:color w:val="000000"/>
          <w:sz w:val="22"/>
          <w:szCs w:val="22"/>
        </w:rPr>
        <w:t xml:space="preserve"> with the tax - this tax raised general revenue. Contrast to licensing for </w:t>
      </w:r>
      <w:proofErr w:type="spellStart"/>
      <w:r w:rsidRPr="006423D0">
        <w:rPr>
          <w:rFonts w:ascii="Calibri" w:eastAsia="Times New Roman" w:hAnsi="Calibri"/>
          <w:i/>
          <w:iCs/>
          <w:color w:val="000000"/>
          <w:sz w:val="22"/>
          <w:szCs w:val="22"/>
        </w:rPr>
        <w:t>parimutual</w:t>
      </w:r>
      <w:proofErr w:type="spellEnd"/>
      <w:r w:rsidRPr="006423D0">
        <w:rPr>
          <w:rFonts w:ascii="Calibri" w:eastAsia="Times New Roman" w:hAnsi="Calibri"/>
          <w:i/>
          <w:iCs/>
          <w:color w:val="000000"/>
          <w:sz w:val="22"/>
          <w:szCs w:val="22"/>
        </w:rPr>
        <w:t xml:space="preserve"> betting by state that </w:t>
      </w:r>
      <w:proofErr w:type="gramStart"/>
      <w:r w:rsidRPr="006423D0">
        <w:rPr>
          <w:rFonts w:ascii="Calibri" w:eastAsia="Times New Roman" w:hAnsi="Calibri"/>
          <w:i/>
          <w:iCs/>
          <w:color w:val="000000"/>
          <w:sz w:val="22"/>
          <w:szCs w:val="22"/>
        </w:rPr>
        <w:t>was used</w:t>
      </w:r>
      <w:proofErr w:type="gramEnd"/>
      <w:r w:rsidRPr="006423D0">
        <w:rPr>
          <w:rFonts w:ascii="Calibri" w:eastAsia="Times New Roman" w:hAnsi="Calibri"/>
          <w:i/>
          <w:iCs/>
          <w:color w:val="000000"/>
          <w:sz w:val="22"/>
          <w:szCs w:val="22"/>
        </w:rPr>
        <w:t xml:space="preserve"> to support regulatory system.</w:t>
      </w:r>
    </w:p>
    <w:p w:rsidR="006423D0" w:rsidRPr="006423D0" w:rsidRDefault="006423D0" w:rsidP="006423D0">
      <w:pPr>
        <w:spacing w:after="0" w:line="240" w:lineRule="auto"/>
        <w:ind w:left="1217"/>
        <w:rPr>
          <w:rFonts w:ascii="Calibri" w:eastAsia="Times New Roman" w:hAnsi="Calibri"/>
          <w:color w:val="000000"/>
          <w:sz w:val="22"/>
          <w:szCs w:val="22"/>
        </w:rPr>
      </w:pPr>
      <w:r w:rsidRPr="006423D0">
        <w:rPr>
          <w:rFonts w:ascii="Calibri" w:eastAsia="Times New Roman" w:hAnsi="Calibri"/>
          <w:color w:val="000000"/>
          <w:sz w:val="22"/>
          <w:szCs w:val="22"/>
        </w:rPr>
        <w:t> </w:t>
      </w:r>
    </w:p>
    <w:p w:rsidR="006423D0" w:rsidRPr="006423D0" w:rsidRDefault="006423D0" w:rsidP="006423D0">
      <w:pPr>
        <w:numPr>
          <w:ilvl w:val="1"/>
          <w:numId w:val="56"/>
        </w:numPr>
        <w:spacing w:after="0" w:line="240" w:lineRule="auto"/>
        <w:ind w:left="677"/>
        <w:textAlignment w:val="center"/>
        <w:rPr>
          <w:rFonts w:ascii="Calibri" w:eastAsia="Times New Roman" w:hAnsi="Calibri"/>
          <w:b/>
          <w:bCs/>
          <w:color w:val="000000"/>
          <w:sz w:val="22"/>
          <w:szCs w:val="22"/>
        </w:rPr>
      </w:pPr>
      <w:r w:rsidRPr="006423D0">
        <w:rPr>
          <w:rFonts w:ascii="Calibri" w:eastAsia="Times New Roman" w:hAnsi="Calibri"/>
          <w:b/>
          <w:bCs/>
          <w:color w:val="000000"/>
          <w:sz w:val="22"/>
          <w:szCs w:val="22"/>
          <w:shd w:val="clear" w:color="auto" w:fill="FAC08F"/>
        </w:rPr>
        <w:t>Special Districts</w:t>
      </w:r>
      <w:r w:rsidRPr="006423D0">
        <w:rPr>
          <w:rFonts w:ascii="Calibri" w:eastAsia="Times New Roman" w:hAnsi="Calibri"/>
          <w:b/>
          <w:bCs/>
          <w:color w:val="000000"/>
          <w:sz w:val="22"/>
          <w:szCs w:val="22"/>
        </w:rPr>
        <w:t xml:space="preserve"> - </w:t>
      </w:r>
      <w:r w:rsidRPr="006423D0">
        <w:rPr>
          <w:rFonts w:ascii="Calibri" w:eastAsia="Times New Roman" w:hAnsi="Calibri"/>
          <w:color w:val="000000"/>
          <w:sz w:val="22"/>
          <w:szCs w:val="22"/>
        </w:rPr>
        <w:t>ORS 198</w:t>
      </w:r>
    </w:p>
    <w:p w:rsidR="006423D0" w:rsidRPr="006423D0" w:rsidRDefault="006423D0" w:rsidP="006423D0">
      <w:pPr>
        <w:numPr>
          <w:ilvl w:val="2"/>
          <w:numId w:val="57"/>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General:</w:t>
      </w:r>
    </w:p>
    <w:p w:rsidR="006423D0" w:rsidRPr="006423D0" w:rsidRDefault="006423D0" w:rsidP="006423D0">
      <w:pPr>
        <w:numPr>
          <w:ilvl w:val="3"/>
          <w:numId w:val="58"/>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Districts are just a special form of government - not a city or county.</w:t>
      </w:r>
    </w:p>
    <w:p w:rsidR="006423D0" w:rsidRPr="006423D0" w:rsidRDefault="006423D0" w:rsidP="006423D0">
      <w:pPr>
        <w:numPr>
          <w:ilvl w:val="3"/>
          <w:numId w:val="58"/>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100% powers either from constitution (PUD) or state statute </w:t>
      </w:r>
    </w:p>
    <w:p w:rsidR="006423D0" w:rsidRPr="006423D0" w:rsidRDefault="006423D0" w:rsidP="006423D0">
      <w:pPr>
        <w:numPr>
          <w:ilvl w:val="3"/>
          <w:numId w:val="58"/>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Don't have charter</w:t>
      </w:r>
    </w:p>
    <w:p w:rsidR="006423D0" w:rsidRPr="006423D0" w:rsidRDefault="006423D0" w:rsidP="006423D0">
      <w:pPr>
        <w:numPr>
          <w:ilvl w:val="3"/>
          <w:numId w:val="58"/>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In Oregon - well over 1000 special districts; Survey/Tally 2013 - 38,266 special districts in US</w:t>
      </w:r>
    </w:p>
    <w:p w:rsidR="006423D0" w:rsidRPr="006423D0" w:rsidRDefault="006423D0" w:rsidP="006423D0">
      <w:pPr>
        <w:numPr>
          <w:ilvl w:val="2"/>
          <w:numId w:val="58"/>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Purpose? Three big reasons:</w:t>
      </w:r>
    </w:p>
    <w:p w:rsidR="006423D0" w:rsidRPr="006423D0" w:rsidRDefault="006423D0" w:rsidP="006423D0">
      <w:pPr>
        <w:numPr>
          <w:ilvl w:val="3"/>
          <w:numId w:val="59"/>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Tax revenue - new form of revenue</w:t>
      </w:r>
    </w:p>
    <w:p w:rsidR="006423D0" w:rsidRPr="006423D0" w:rsidRDefault="006423D0" w:rsidP="006423D0">
      <w:pPr>
        <w:numPr>
          <w:ilvl w:val="3"/>
          <w:numId w:val="59"/>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Cross city/county lines for efficiency purposes</w:t>
      </w:r>
    </w:p>
    <w:p w:rsidR="006423D0" w:rsidRPr="006423D0" w:rsidRDefault="006423D0" w:rsidP="006423D0">
      <w:pPr>
        <w:numPr>
          <w:ilvl w:val="3"/>
          <w:numId w:val="59"/>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Areas that aren't in incorporated cities, and counties don't provide services</w:t>
      </w:r>
    </w:p>
    <w:p w:rsidR="006423D0" w:rsidRPr="006423D0" w:rsidRDefault="006423D0" w:rsidP="006423D0">
      <w:pPr>
        <w:numPr>
          <w:ilvl w:val="2"/>
          <w:numId w:val="59"/>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Types</w:t>
      </w:r>
    </w:p>
    <w:p w:rsidR="006423D0" w:rsidRPr="006423D0" w:rsidRDefault="006423D0" w:rsidP="006423D0">
      <w:pPr>
        <w:numPr>
          <w:ilvl w:val="3"/>
          <w:numId w:val="60"/>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Special - formed to provide one type of service (but could be lots of services within that type)</w:t>
      </w:r>
    </w:p>
    <w:p w:rsidR="006423D0" w:rsidRPr="006423D0" w:rsidRDefault="006423D0" w:rsidP="006423D0">
      <w:pPr>
        <w:numPr>
          <w:ilvl w:val="4"/>
          <w:numId w:val="61"/>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First - Principal act is found outside of 198 (somewhere in ORS - see 198.010 for a list) and is what governs the special district</w:t>
      </w:r>
    </w:p>
    <w:p w:rsidR="006423D0" w:rsidRPr="006423D0" w:rsidRDefault="006423D0" w:rsidP="006423D0">
      <w:pPr>
        <w:numPr>
          <w:ilvl w:val="4"/>
          <w:numId w:val="61"/>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Second - 198 an umbrella for all special districts, specifies creation, dissolution, governing</w:t>
      </w:r>
    </w:p>
    <w:p w:rsidR="006423D0" w:rsidRPr="006423D0" w:rsidRDefault="006423D0" w:rsidP="006423D0">
      <w:pPr>
        <w:numPr>
          <w:ilvl w:val="4"/>
          <w:numId w:val="62"/>
        </w:numPr>
        <w:spacing w:after="0" w:line="240" w:lineRule="auto"/>
        <w:ind w:left="229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Ex. Water district</w:t>
      </w:r>
    </w:p>
    <w:p w:rsidR="006423D0" w:rsidRPr="006423D0" w:rsidRDefault="006423D0" w:rsidP="006423D0">
      <w:pPr>
        <w:numPr>
          <w:ilvl w:val="3"/>
          <w:numId w:val="62"/>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Public Utility District (PUD) - only one type</w:t>
      </w:r>
    </w:p>
    <w:p w:rsidR="006423D0" w:rsidRPr="006423D0" w:rsidRDefault="006423D0" w:rsidP="006423D0">
      <w:pPr>
        <w:numPr>
          <w:ilvl w:val="3"/>
          <w:numId w:val="62"/>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School - only one type - public and community college</w:t>
      </w:r>
    </w:p>
    <w:p w:rsidR="006423D0" w:rsidRPr="006423D0" w:rsidRDefault="006423D0" w:rsidP="006423D0">
      <w:pPr>
        <w:numPr>
          <w:ilvl w:val="3"/>
          <w:numId w:val="62"/>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County Service District - 451</w:t>
      </w:r>
    </w:p>
    <w:p w:rsidR="006423D0" w:rsidRPr="006423D0" w:rsidRDefault="006423D0" w:rsidP="006423D0">
      <w:pPr>
        <w:numPr>
          <w:ilvl w:val="4"/>
          <w:numId w:val="63"/>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can provide multiple types of services,</w:t>
      </w:r>
    </w:p>
    <w:p w:rsidR="006423D0" w:rsidRPr="006423D0" w:rsidRDefault="006423D0" w:rsidP="006423D0">
      <w:pPr>
        <w:numPr>
          <w:ilvl w:val="4"/>
          <w:numId w:val="63"/>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although technically a separate entity - the county board is the governing board (required by statute) (usually within the County)</w:t>
      </w:r>
    </w:p>
    <w:p w:rsidR="006423D0" w:rsidRPr="006423D0" w:rsidRDefault="006423D0" w:rsidP="006423D0">
      <w:pPr>
        <w:numPr>
          <w:ilvl w:val="4"/>
          <w:numId w:val="63"/>
        </w:numPr>
        <w:spacing w:after="0" w:line="240" w:lineRule="auto"/>
        <w:ind w:left="2297"/>
        <w:textAlignment w:val="center"/>
        <w:rPr>
          <w:rFonts w:ascii="Calibri" w:eastAsia="Times New Roman" w:hAnsi="Calibri"/>
          <w:color w:val="000000"/>
          <w:sz w:val="22"/>
          <w:szCs w:val="22"/>
        </w:rPr>
      </w:pPr>
      <w:proofErr w:type="spellStart"/>
      <w:r w:rsidRPr="006423D0">
        <w:rPr>
          <w:rFonts w:ascii="Calibri" w:eastAsia="Times New Roman" w:hAnsi="Calibri"/>
          <w:color w:val="000000"/>
          <w:sz w:val="22"/>
          <w:szCs w:val="22"/>
        </w:rPr>
        <w:t>Ch</w:t>
      </w:r>
      <w:proofErr w:type="spellEnd"/>
      <w:r w:rsidRPr="006423D0">
        <w:rPr>
          <w:rFonts w:ascii="Calibri" w:eastAsia="Times New Roman" w:hAnsi="Calibri"/>
          <w:color w:val="000000"/>
          <w:sz w:val="22"/>
          <w:szCs w:val="22"/>
        </w:rPr>
        <w:t xml:space="preserve"> 451 lists what they can do, if not on this list, they </w:t>
      </w:r>
      <w:proofErr w:type="gramStart"/>
      <w:r w:rsidRPr="006423D0">
        <w:rPr>
          <w:rFonts w:ascii="Calibri" w:eastAsia="Times New Roman" w:hAnsi="Calibri"/>
          <w:color w:val="000000"/>
          <w:sz w:val="22"/>
          <w:szCs w:val="22"/>
        </w:rPr>
        <w:t>can't</w:t>
      </w:r>
      <w:proofErr w:type="gramEnd"/>
      <w:r w:rsidRPr="006423D0">
        <w:rPr>
          <w:rFonts w:ascii="Calibri" w:eastAsia="Times New Roman" w:hAnsi="Calibri"/>
          <w:color w:val="000000"/>
          <w:sz w:val="22"/>
          <w:szCs w:val="22"/>
        </w:rPr>
        <w:t xml:space="preserve"> do it.</w:t>
      </w:r>
    </w:p>
    <w:p w:rsidR="006423D0" w:rsidRPr="006423D0" w:rsidRDefault="006423D0" w:rsidP="006423D0">
      <w:pPr>
        <w:numPr>
          <w:ilvl w:val="4"/>
          <w:numId w:val="64"/>
        </w:numPr>
        <w:spacing w:after="0" w:line="240" w:lineRule="auto"/>
        <w:ind w:left="229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Ex. Clean Water Services in Washington County</w:t>
      </w:r>
    </w:p>
    <w:p w:rsidR="006423D0" w:rsidRPr="006423D0" w:rsidRDefault="006423D0" w:rsidP="006423D0">
      <w:pPr>
        <w:numPr>
          <w:ilvl w:val="3"/>
          <w:numId w:val="64"/>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Library - see handout</w:t>
      </w:r>
    </w:p>
    <w:p w:rsidR="006423D0" w:rsidRPr="006423D0" w:rsidRDefault="006423D0" w:rsidP="006423D0">
      <w:pPr>
        <w:numPr>
          <w:ilvl w:val="4"/>
          <w:numId w:val="65"/>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Can create under 357 or 198</w:t>
      </w:r>
    </w:p>
    <w:p w:rsidR="006423D0" w:rsidRPr="006423D0" w:rsidRDefault="006423D0" w:rsidP="006423D0">
      <w:pPr>
        <w:numPr>
          <w:ilvl w:val="4"/>
          <w:numId w:val="65"/>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Can be funded by levy or by getting a permanent rate</w:t>
      </w:r>
    </w:p>
    <w:p w:rsidR="006423D0" w:rsidRPr="006423D0" w:rsidRDefault="006423D0" w:rsidP="006423D0">
      <w:pPr>
        <w:numPr>
          <w:ilvl w:val="2"/>
          <w:numId w:val="65"/>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Monopoly?</w:t>
      </w:r>
    </w:p>
    <w:p w:rsidR="006423D0" w:rsidRPr="006423D0" w:rsidRDefault="006423D0" w:rsidP="006423D0">
      <w:pPr>
        <w:numPr>
          <w:ilvl w:val="3"/>
          <w:numId w:val="66"/>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Yes, have monopoly against other districts. 198.720 prevents two service districts from performing the same service</w:t>
      </w:r>
    </w:p>
    <w:p w:rsidR="006423D0" w:rsidRPr="006423D0" w:rsidRDefault="006423D0" w:rsidP="006423D0">
      <w:pPr>
        <w:numPr>
          <w:ilvl w:val="4"/>
          <w:numId w:val="67"/>
        </w:numPr>
        <w:spacing w:after="0" w:line="240" w:lineRule="auto"/>
        <w:ind w:left="229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 xml:space="preserve">Case - State ex </w:t>
      </w:r>
      <w:proofErr w:type="spellStart"/>
      <w:r w:rsidRPr="006423D0">
        <w:rPr>
          <w:rFonts w:ascii="Calibri" w:eastAsia="Times New Roman" w:hAnsi="Calibri"/>
          <w:i/>
          <w:iCs/>
          <w:color w:val="000000"/>
          <w:sz w:val="22"/>
          <w:szCs w:val="22"/>
        </w:rPr>
        <w:t>rel</w:t>
      </w:r>
      <w:proofErr w:type="spellEnd"/>
      <w:r w:rsidRPr="006423D0">
        <w:rPr>
          <w:rFonts w:ascii="Calibri" w:eastAsia="Times New Roman" w:hAnsi="Calibri"/>
          <w:i/>
          <w:iCs/>
          <w:color w:val="000000"/>
          <w:sz w:val="22"/>
          <w:szCs w:val="22"/>
        </w:rPr>
        <w:t xml:space="preserve"> Kirsch v </w:t>
      </w:r>
      <w:proofErr w:type="spellStart"/>
      <w:r w:rsidRPr="006423D0">
        <w:rPr>
          <w:rFonts w:ascii="Calibri" w:eastAsia="Times New Roman" w:hAnsi="Calibri"/>
          <w:i/>
          <w:iCs/>
          <w:color w:val="000000"/>
          <w:sz w:val="22"/>
          <w:szCs w:val="22"/>
        </w:rPr>
        <w:t>Curnutt</w:t>
      </w:r>
      <w:proofErr w:type="spellEnd"/>
      <w:r w:rsidRPr="006423D0">
        <w:rPr>
          <w:rFonts w:ascii="Calibri" w:eastAsia="Times New Roman" w:hAnsi="Calibri"/>
          <w:i/>
          <w:iCs/>
          <w:color w:val="000000"/>
          <w:sz w:val="22"/>
          <w:szCs w:val="22"/>
        </w:rPr>
        <w:t xml:space="preserve"> - 198.720 prevents two districts from providing the same services. District not providing ambulance so a new district </w:t>
      </w:r>
      <w:proofErr w:type="gramStart"/>
      <w:r w:rsidRPr="006423D0">
        <w:rPr>
          <w:rFonts w:ascii="Calibri" w:eastAsia="Times New Roman" w:hAnsi="Calibri"/>
          <w:i/>
          <w:iCs/>
          <w:color w:val="000000"/>
          <w:sz w:val="22"/>
          <w:szCs w:val="22"/>
        </w:rPr>
        <w:t>was created</w:t>
      </w:r>
      <w:proofErr w:type="gramEnd"/>
      <w:r w:rsidRPr="006423D0">
        <w:rPr>
          <w:rFonts w:ascii="Calibri" w:eastAsia="Times New Roman" w:hAnsi="Calibri"/>
          <w:i/>
          <w:iCs/>
          <w:color w:val="000000"/>
          <w:sz w:val="22"/>
          <w:szCs w:val="22"/>
        </w:rPr>
        <w:t xml:space="preserve"> to provide ambulance. Does not violate statute.</w:t>
      </w:r>
    </w:p>
    <w:p w:rsidR="006423D0" w:rsidRPr="006423D0" w:rsidRDefault="006423D0" w:rsidP="006423D0">
      <w:pPr>
        <w:numPr>
          <w:ilvl w:val="3"/>
          <w:numId w:val="67"/>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No, monopoly not established against private companies (unless otherwise mandated by statute)</w:t>
      </w:r>
    </w:p>
    <w:p w:rsidR="006423D0" w:rsidRPr="006423D0" w:rsidRDefault="006423D0" w:rsidP="006423D0">
      <w:pPr>
        <w:numPr>
          <w:ilvl w:val="2"/>
          <w:numId w:val="67"/>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Creation:</w:t>
      </w:r>
    </w:p>
    <w:p w:rsidR="006423D0" w:rsidRPr="006423D0" w:rsidRDefault="006423D0" w:rsidP="006423D0">
      <w:pPr>
        <w:numPr>
          <w:ilvl w:val="3"/>
          <w:numId w:val="68"/>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Find a principal act authorizing creation - look for formation provisions</w:t>
      </w:r>
    </w:p>
    <w:p w:rsidR="006423D0" w:rsidRPr="006423D0" w:rsidRDefault="006423D0" w:rsidP="006423D0">
      <w:pPr>
        <w:numPr>
          <w:ilvl w:val="3"/>
          <w:numId w:val="68"/>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Feasibility Study…look at charts</w:t>
      </w:r>
    </w:p>
    <w:p w:rsidR="006423D0" w:rsidRPr="006423D0" w:rsidRDefault="006423D0" w:rsidP="006423D0">
      <w:pPr>
        <w:numPr>
          <w:ilvl w:val="3"/>
          <w:numId w:val="68"/>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When Counties overlap one has to be primary</w:t>
      </w:r>
    </w:p>
    <w:p w:rsidR="006423D0" w:rsidRPr="006423D0" w:rsidRDefault="006423D0" w:rsidP="006423D0">
      <w:pPr>
        <w:numPr>
          <w:ilvl w:val="3"/>
          <w:numId w:val="68"/>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lastRenderedPageBreak/>
        <w:t>Governance:</w:t>
      </w:r>
    </w:p>
    <w:p w:rsidR="006423D0" w:rsidRPr="006423D0" w:rsidRDefault="006423D0" w:rsidP="006423D0">
      <w:pPr>
        <w:numPr>
          <w:ilvl w:val="4"/>
          <w:numId w:val="69"/>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Look at controlling laws - authority</w:t>
      </w:r>
    </w:p>
    <w:p w:rsidR="006423D0" w:rsidRPr="006423D0" w:rsidRDefault="006423D0" w:rsidP="006423D0">
      <w:pPr>
        <w:numPr>
          <w:ilvl w:val="5"/>
          <w:numId w:val="70"/>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Principal act</w:t>
      </w:r>
    </w:p>
    <w:p w:rsidR="006423D0" w:rsidRPr="006423D0" w:rsidRDefault="006423D0" w:rsidP="006423D0">
      <w:pPr>
        <w:numPr>
          <w:ilvl w:val="5"/>
          <w:numId w:val="70"/>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ORS 198 (petition or resolution)</w:t>
      </w:r>
    </w:p>
    <w:p w:rsidR="006423D0" w:rsidRPr="006423D0" w:rsidRDefault="006423D0" w:rsidP="006423D0">
      <w:pPr>
        <w:numPr>
          <w:ilvl w:val="5"/>
          <w:numId w:val="70"/>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3/5 members - no other discretion on governance</w:t>
      </w:r>
    </w:p>
    <w:p w:rsidR="006423D0" w:rsidRPr="006423D0" w:rsidRDefault="006423D0" w:rsidP="006423D0">
      <w:pPr>
        <w:numPr>
          <w:ilvl w:val="4"/>
          <w:numId w:val="70"/>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If doesn't exist in state law, district can't act</w:t>
      </w:r>
    </w:p>
    <w:p w:rsidR="006423D0" w:rsidRPr="006423D0" w:rsidRDefault="006423D0" w:rsidP="006423D0">
      <w:pPr>
        <w:numPr>
          <w:ilvl w:val="2"/>
          <w:numId w:val="70"/>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Boundary changes</w:t>
      </w:r>
    </w:p>
    <w:p w:rsidR="006423D0" w:rsidRPr="006423D0" w:rsidRDefault="006423D0" w:rsidP="006423D0">
      <w:pPr>
        <w:numPr>
          <w:ilvl w:val="3"/>
          <w:numId w:val="71"/>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Where most of the litigation and controversy arises</w:t>
      </w:r>
    </w:p>
    <w:p w:rsidR="006423D0" w:rsidRPr="006423D0" w:rsidRDefault="006423D0" w:rsidP="006423D0">
      <w:pPr>
        <w:numPr>
          <w:ilvl w:val="3"/>
          <w:numId w:val="71"/>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City has right to join district - petition board for district, election for both city and district</w:t>
      </w:r>
    </w:p>
    <w:p w:rsidR="006423D0" w:rsidRPr="006423D0" w:rsidRDefault="006423D0" w:rsidP="006423D0">
      <w:pPr>
        <w:numPr>
          <w:ilvl w:val="3"/>
          <w:numId w:val="71"/>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A City can withdraw territory from a service district and pull back into city - if the city is providing the service.</w:t>
      </w:r>
    </w:p>
    <w:p w:rsidR="006423D0" w:rsidRPr="006423D0" w:rsidRDefault="006423D0" w:rsidP="006423D0">
      <w:pPr>
        <w:numPr>
          <w:ilvl w:val="4"/>
          <w:numId w:val="72"/>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Or a new city is created</w:t>
      </w:r>
    </w:p>
    <w:p w:rsidR="006423D0" w:rsidRPr="006423D0" w:rsidRDefault="006423D0" w:rsidP="006423D0">
      <w:pPr>
        <w:numPr>
          <w:ilvl w:val="4"/>
          <w:numId w:val="72"/>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If existing city took over entire area they follow normal </w:t>
      </w:r>
    </w:p>
    <w:p w:rsidR="006423D0" w:rsidRPr="006423D0" w:rsidRDefault="006423D0" w:rsidP="006423D0">
      <w:pPr>
        <w:numPr>
          <w:ilvl w:val="3"/>
          <w:numId w:val="72"/>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A County can do the same with a County service district. </w:t>
      </w:r>
    </w:p>
    <w:p w:rsidR="006423D0" w:rsidRPr="006423D0" w:rsidRDefault="006423D0" w:rsidP="006423D0">
      <w:pPr>
        <w:numPr>
          <w:ilvl w:val="3"/>
          <w:numId w:val="72"/>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Annexation</w:t>
      </w:r>
    </w:p>
    <w:p w:rsidR="006423D0" w:rsidRPr="006423D0" w:rsidRDefault="006423D0" w:rsidP="006423D0">
      <w:pPr>
        <w:numPr>
          <w:ilvl w:val="4"/>
          <w:numId w:val="73"/>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Property owner can petition to be added to service district - 98% sure it is only the area going in has to approve annexation</w:t>
      </w:r>
    </w:p>
    <w:p w:rsidR="006423D0" w:rsidRPr="006423D0" w:rsidRDefault="006423D0" w:rsidP="006423D0">
      <w:pPr>
        <w:numPr>
          <w:ilvl w:val="4"/>
          <w:numId w:val="73"/>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Property owner can ask to be withdrawn but only if service district can't provide to you - County board holds hearing,</w:t>
      </w:r>
    </w:p>
    <w:p w:rsidR="006423D0" w:rsidRPr="006423D0" w:rsidRDefault="006423D0" w:rsidP="006423D0">
      <w:pPr>
        <w:numPr>
          <w:ilvl w:val="4"/>
          <w:numId w:val="73"/>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Cities can provide services outside without annexing. City might have property owners sign a waiver agreeing to future annexation though.</w:t>
      </w:r>
    </w:p>
    <w:p w:rsidR="006423D0" w:rsidRPr="006423D0" w:rsidRDefault="006423D0" w:rsidP="006423D0">
      <w:pPr>
        <w:numPr>
          <w:ilvl w:val="4"/>
          <w:numId w:val="73"/>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If new city took over entire area of </w:t>
      </w:r>
      <w:proofErr w:type="gramStart"/>
      <w:r w:rsidRPr="006423D0">
        <w:rPr>
          <w:rFonts w:ascii="Calibri" w:eastAsia="Times New Roman" w:hAnsi="Calibri"/>
          <w:color w:val="000000"/>
          <w:sz w:val="22"/>
          <w:szCs w:val="22"/>
        </w:rPr>
        <w:t>district</w:t>
      </w:r>
      <w:proofErr w:type="gramEnd"/>
      <w:r w:rsidRPr="006423D0">
        <w:rPr>
          <w:rFonts w:ascii="Calibri" w:eastAsia="Times New Roman" w:hAnsi="Calibri"/>
          <w:color w:val="000000"/>
          <w:sz w:val="22"/>
          <w:szCs w:val="22"/>
        </w:rPr>
        <w:t xml:space="preserve"> - law changed to incorporate - if city says special district remains and voter approves, can keep the district.</w:t>
      </w:r>
    </w:p>
    <w:p w:rsidR="006423D0" w:rsidRPr="006423D0" w:rsidRDefault="006423D0" w:rsidP="006423D0">
      <w:pPr>
        <w:numPr>
          <w:ilvl w:val="5"/>
          <w:numId w:val="74"/>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Unless district has </w:t>
      </w:r>
      <w:proofErr w:type="gramStart"/>
      <w:r w:rsidRPr="006423D0">
        <w:rPr>
          <w:rFonts w:ascii="Calibri" w:eastAsia="Times New Roman" w:hAnsi="Calibri"/>
          <w:color w:val="000000"/>
          <w:sz w:val="22"/>
          <w:szCs w:val="22"/>
        </w:rPr>
        <w:t>been granted</w:t>
      </w:r>
      <w:proofErr w:type="gramEnd"/>
      <w:r w:rsidRPr="006423D0">
        <w:rPr>
          <w:rFonts w:ascii="Calibri" w:eastAsia="Times New Roman" w:hAnsi="Calibri"/>
          <w:color w:val="000000"/>
          <w:sz w:val="22"/>
          <w:szCs w:val="22"/>
        </w:rPr>
        <w:t xml:space="preserve"> exclusive area pursuant to statute. </w:t>
      </w:r>
      <w:r w:rsidRPr="006423D0">
        <w:rPr>
          <w:rFonts w:ascii="Calibri" w:eastAsia="Times New Roman" w:hAnsi="Calibri"/>
          <w:i/>
          <w:iCs/>
          <w:color w:val="000000"/>
          <w:sz w:val="22"/>
          <w:szCs w:val="22"/>
        </w:rPr>
        <w:t xml:space="preserve">Case - Springfield Utility Board ex </w:t>
      </w:r>
      <w:proofErr w:type="spellStart"/>
      <w:proofErr w:type="gramStart"/>
      <w:r w:rsidRPr="006423D0">
        <w:rPr>
          <w:rFonts w:ascii="Calibri" w:eastAsia="Times New Roman" w:hAnsi="Calibri"/>
          <w:i/>
          <w:iCs/>
          <w:color w:val="000000"/>
          <w:sz w:val="22"/>
          <w:szCs w:val="22"/>
        </w:rPr>
        <w:t>rel</w:t>
      </w:r>
      <w:proofErr w:type="spellEnd"/>
      <w:proofErr w:type="gramEnd"/>
      <w:r w:rsidRPr="006423D0">
        <w:rPr>
          <w:rFonts w:ascii="Calibri" w:eastAsia="Times New Roman" w:hAnsi="Calibri"/>
          <w:i/>
          <w:iCs/>
          <w:color w:val="000000"/>
          <w:sz w:val="22"/>
          <w:szCs w:val="22"/>
        </w:rPr>
        <w:t xml:space="preserve"> City of Springfield v Emerald People's Utility District - court held that city did not have the right to kick district out of area for which they had been granted exclusive right to provide services by the PUC.</w:t>
      </w:r>
    </w:p>
    <w:p w:rsidR="006423D0" w:rsidRPr="006423D0" w:rsidRDefault="006423D0" w:rsidP="006423D0">
      <w:pPr>
        <w:numPr>
          <w:ilvl w:val="2"/>
          <w:numId w:val="74"/>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Dissolution:</w:t>
      </w:r>
    </w:p>
    <w:p w:rsidR="006423D0" w:rsidRPr="006423D0" w:rsidRDefault="006423D0" w:rsidP="006423D0">
      <w:pPr>
        <w:numPr>
          <w:ilvl w:val="3"/>
          <w:numId w:val="75"/>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ORS 198</w:t>
      </w:r>
    </w:p>
    <w:p w:rsidR="006423D0" w:rsidRPr="006423D0" w:rsidRDefault="006423D0" w:rsidP="006423D0">
      <w:pPr>
        <w:numPr>
          <w:ilvl w:val="3"/>
          <w:numId w:val="75"/>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By County on its own</w:t>
      </w:r>
    </w:p>
    <w:p w:rsidR="006423D0" w:rsidRPr="006423D0" w:rsidRDefault="006423D0" w:rsidP="006423D0">
      <w:pPr>
        <w:numPr>
          <w:ilvl w:val="3"/>
          <w:numId w:val="75"/>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Once dissolved - everything goes back to County (records, etc.)</w:t>
      </w:r>
    </w:p>
    <w:p w:rsidR="006423D0" w:rsidRPr="006423D0" w:rsidRDefault="006423D0" w:rsidP="006423D0">
      <w:pPr>
        <w:spacing w:after="0" w:line="240" w:lineRule="auto"/>
        <w:ind w:left="1217"/>
        <w:rPr>
          <w:rFonts w:ascii="Calibri" w:eastAsia="Times New Roman" w:hAnsi="Calibri"/>
          <w:color w:val="000000"/>
          <w:sz w:val="22"/>
          <w:szCs w:val="22"/>
        </w:rPr>
      </w:pPr>
      <w:r w:rsidRPr="006423D0">
        <w:rPr>
          <w:rFonts w:ascii="Calibri" w:eastAsia="Times New Roman" w:hAnsi="Calibri"/>
          <w:color w:val="000000"/>
          <w:sz w:val="22"/>
          <w:szCs w:val="22"/>
        </w:rPr>
        <w:t> </w:t>
      </w:r>
    </w:p>
    <w:p w:rsidR="006423D0" w:rsidRPr="006423D0" w:rsidRDefault="006423D0" w:rsidP="006423D0">
      <w:pPr>
        <w:numPr>
          <w:ilvl w:val="1"/>
          <w:numId w:val="76"/>
        </w:numPr>
        <w:spacing w:after="0" w:line="240" w:lineRule="auto"/>
        <w:ind w:left="677"/>
        <w:textAlignment w:val="center"/>
        <w:rPr>
          <w:rFonts w:ascii="Calibri" w:eastAsia="Times New Roman" w:hAnsi="Calibri"/>
          <w:b/>
          <w:bCs/>
          <w:color w:val="000000"/>
          <w:sz w:val="22"/>
          <w:szCs w:val="22"/>
        </w:rPr>
      </w:pPr>
      <w:r w:rsidRPr="006423D0">
        <w:rPr>
          <w:rFonts w:ascii="Calibri" w:eastAsia="Times New Roman" w:hAnsi="Calibri"/>
          <w:b/>
          <w:bCs/>
          <w:color w:val="000000"/>
          <w:sz w:val="22"/>
          <w:szCs w:val="22"/>
          <w:shd w:val="clear" w:color="auto" w:fill="FAC08F"/>
        </w:rPr>
        <w:t>Elections</w:t>
      </w:r>
      <w:r w:rsidRPr="006423D0">
        <w:rPr>
          <w:rFonts w:ascii="Calibri" w:eastAsia="Times New Roman" w:hAnsi="Calibri"/>
          <w:b/>
          <w:bCs/>
          <w:color w:val="000000"/>
          <w:sz w:val="22"/>
          <w:szCs w:val="22"/>
        </w:rPr>
        <w:t xml:space="preserve"> - </w:t>
      </w:r>
      <w:r w:rsidRPr="006423D0">
        <w:rPr>
          <w:rFonts w:ascii="Calibri" w:eastAsia="Times New Roman" w:hAnsi="Calibri"/>
          <w:color w:val="000000"/>
          <w:sz w:val="22"/>
          <w:szCs w:val="22"/>
        </w:rPr>
        <w:t>governed by ORS 246-260</w:t>
      </w:r>
    </w:p>
    <w:p w:rsidR="006423D0" w:rsidRPr="006423D0" w:rsidRDefault="006423D0" w:rsidP="006423D0">
      <w:pPr>
        <w:numPr>
          <w:ilvl w:val="2"/>
          <w:numId w:val="77"/>
        </w:numPr>
        <w:spacing w:after="0" w:line="240" w:lineRule="auto"/>
        <w:ind w:left="1217"/>
        <w:textAlignment w:val="center"/>
        <w:rPr>
          <w:rFonts w:ascii="Calibri" w:eastAsia="Times New Roman" w:hAnsi="Calibri"/>
          <w:color w:val="000000"/>
          <w:sz w:val="22"/>
          <w:szCs w:val="22"/>
        </w:rPr>
      </w:pPr>
      <w:proofErr w:type="spellStart"/>
      <w:r w:rsidRPr="006423D0">
        <w:rPr>
          <w:rFonts w:ascii="Calibri" w:eastAsia="Times New Roman" w:hAnsi="Calibri"/>
          <w:color w:val="000000"/>
          <w:sz w:val="22"/>
          <w:szCs w:val="22"/>
        </w:rPr>
        <w:t>SoS</w:t>
      </w:r>
      <w:proofErr w:type="spellEnd"/>
      <w:r w:rsidRPr="006423D0">
        <w:rPr>
          <w:rFonts w:ascii="Calibri" w:eastAsia="Times New Roman" w:hAnsi="Calibri"/>
          <w:color w:val="000000"/>
          <w:sz w:val="22"/>
          <w:szCs w:val="22"/>
        </w:rPr>
        <w:t xml:space="preserve"> is chief elections officer</w:t>
      </w:r>
    </w:p>
    <w:p w:rsidR="006423D0" w:rsidRPr="006423D0" w:rsidRDefault="006423D0" w:rsidP="006423D0">
      <w:pPr>
        <w:numPr>
          <w:ilvl w:val="3"/>
          <w:numId w:val="78"/>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Some duties get delegated down to the County elections official</w:t>
      </w:r>
    </w:p>
    <w:p w:rsidR="006423D0" w:rsidRPr="006423D0" w:rsidRDefault="006423D0" w:rsidP="006423D0">
      <w:pPr>
        <w:numPr>
          <w:ilvl w:val="3"/>
          <w:numId w:val="78"/>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Some duties get delegated to City elections official - specifically for initiative or referendum process</w:t>
      </w:r>
    </w:p>
    <w:p w:rsidR="006423D0" w:rsidRPr="006423D0" w:rsidRDefault="006423D0" w:rsidP="006423D0">
      <w:pPr>
        <w:numPr>
          <w:ilvl w:val="3"/>
          <w:numId w:val="78"/>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246.910 - any person can appeal decisions under the election statutes to a court (standing is low threshold)</w:t>
      </w:r>
    </w:p>
    <w:p w:rsidR="006423D0" w:rsidRPr="006423D0" w:rsidRDefault="006423D0" w:rsidP="006423D0">
      <w:pPr>
        <w:numPr>
          <w:ilvl w:val="2"/>
          <w:numId w:val="78"/>
        </w:numPr>
        <w:spacing w:after="0" w:line="240" w:lineRule="auto"/>
        <w:ind w:left="1217"/>
        <w:textAlignment w:val="center"/>
        <w:rPr>
          <w:rFonts w:ascii="Calibri" w:eastAsia="Times New Roman" w:hAnsi="Calibri"/>
          <w:color w:val="000000"/>
          <w:sz w:val="22"/>
          <w:szCs w:val="22"/>
        </w:rPr>
      </w:pPr>
      <w:proofErr w:type="gramStart"/>
      <w:r w:rsidRPr="006423D0">
        <w:rPr>
          <w:rFonts w:ascii="Calibri" w:eastAsia="Times New Roman" w:hAnsi="Calibri"/>
          <w:color w:val="000000"/>
          <w:sz w:val="22"/>
          <w:szCs w:val="22"/>
        </w:rPr>
        <w:t>Also</w:t>
      </w:r>
      <w:proofErr w:type="gramEnd"/>
      <w:r w:rsidRPr="006423D0">
        <w:rPr>
          <w:rFonts w:ascii="Calibri" w:eastAsia="Times New Roman" w:hAnsi="Calibri"/>
          <w:color w:val="000000"/>
          <w:sz w:val="22"/>
          <w:szCs w:val="22"/>
        </w:rPr>
        <w:t xml:space="preserve"> Federal laws relating to election in general - most attorneys don't deal with these at all.</w:t>
      </w:r>
    </w:p>
    <w:p w:rsidR="006423D0" w:rsidRPr="006423D0" w:rsidRDefault="006423D0" w:rsidP="006423D0">
      <w:pPr>
        <w:numPr>
          <w:ilvl w:val="2"/>
          <w:numId w:val="78"/>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Types of ballot items</w:t>
      </w:r>
    </w:p>
    <w:p w:rsidR="006423D0" w:rsidRPr="006423D0" w:rsidRDefault="006423D0" w:rsidP="006423D0">
      <w:pPr>
        <w:numPr>
          <w:ilvl w:val="3"/>
          <w:numId w:val="79"/>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Initiative - proposal via signature to the voters (applies at County, city and district level) but not school districts.</w:t>
      </w:r>
    </w:p>
    <w:p w:rsidR="006423D0" w:rsidRPr="006423D0" w:rsidRDefault="006423D0" w:rsidP="006423D0">
      <w:pPr>
        <w:numPr>
          <w:ilvl w:val="4"/>
          <w:numId w:val="80"/>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History - purpose was to try to counter railroad stronghold over legislative bodies</w:t>
      </w:r>
    </w:p>
    <w:p w:rsidR="006423D0" w:rsidRPr="006423D0" w:rsidRDefault="006423D0" w:rsidP="006423D0">
      <w:pPr>
        <w:numPr>
          <w:ilvl w:val="4"/>
          <w:numId w:val="80"/>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lastRenderedPageBreak/>
        <w:t>Initiative is biggest amount of work for attorneys</w:t>
      </w:r>
    </w:p>
    <w:p w:rsidR="006423D0" w:rsidRPr="006423D0" w:rsidRDefault="006423D0" w:rsidP="006423D0">
      <w:pPr>
        <w:numPr>
          <w:ilvl w:val="3"/>
          <w:numId w:val="80"/>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Referendum - claw back</w:t>
      </w:r>
    </w:p>
    <w:p w:rsidR="006423D0" w:rsidRPr="006423D0" w:rsidRDefault="006423D0" w:rsidP="006423D0">
      <w:pPr>
        <w:numPr>
          <w:ilvl w:val="4"/>
          <w:numId w:val="81"/>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This is why there is a 30-day wait for effectiveness (except for emergency clauses), to permit time for referendum</w:t>
      </w:r>
    </w:p>
    <w:p w:rsidR="006423D0" w:rsidRPr="006423D0" w:rsidRDefault="006423D0" w:rsidP="006423D0">
      <w:pPr>
        <w:numPr>
          <w:ilvl w:val="4"/>
          <w:numId w:val="81"/>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Must act within 30 days to use this method (anything after that has to be by initiative)</w:t>
      </w:r>
    </w:p>
    <w:p w:rsidR="006423D0" w:rsidRPr="006423D0" w:rsidRDefault="006423D0" w:rsidP="006423D0">
      <w:pPr>
        <w:numPr>
          <w:ilvl w:val="3"/>
          <w:numId w:val="81"/>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Referral - governing body (legislature, board, commissioners) refers something to ballot directly</w:t>
      </w:r>
    </w:p>
    <w:p w:rsidR="006423D0" w:rsidRPr="006423D0" w:rsidRDefault="006423D0" w:rsidP="006423D0">
      <w:pPr>
        <w:numPr>
          <w:ilvl w:val="4"/>
          <w:numId w:val="82"/>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Required by law in some cases (charter amendment, some bond issues, etc.)</w:t>
      </w:r>
    </w:p>
    <w:p w:rsidR="006423D0" w:rsidRPr="006423D0" w:rsidRDefault="006423D0" w:rsidP="006423D0">
      <w:pPr>
        <w:numPr>
          <w:ilvl w:val="4"/>
          <w:numId w:val="82"/>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Optional for other political reasons</w:t>
      </w:r>
    </w:p>
    <w:p w:rsidR="006423D0" w:rsidRPr="006423D0" w:rsidRDefault="006423D0" w:rsidP="006423D0">
      <w:pPr>
        <w:numPr>
          <w:ilvl w:val="5"/>
          <w:numId w:val="83"/>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Can't have advisory votes with multiple options…</w:t>
      </w:r>
      <w:proofErr w:type="gramStart"/>
      <w:r w:rsidRPr="006423D0">
        <w:rPr>
          <w:rFonts w:ascii="Calibri" w:eastAsia="Times New Roman" w:hAnsi="Calibri"/>
          <w:color w:val="000000"/>
          <w:sz w:val="22"/>
          <w:szCs w:val="22"/>
        </w:rPr>
        <w:t>.[</w:t>
      </w:r>
      <w:proofErr w:type="gramEnd"/>
      <w:r w:rsidRPr="006423D0">
        <w:rPr>
          <w:rFonts w:ascii="Calibri" w:eastAsia="Times New Roman" w:hAnsi="Calibri"/>
          <w:color w:val="000000"/>
          <w:sz w:val="22"/>
          <w:szCs w:val="22"/>
        </w:rPr>
        <w:t>can body go against the vote?]</w:t>
      </w:r>
    </w:p>
    <w:p w:rsidR="006423D0" w:rsidRPr="006423D0" w:rsidRDefault="006423D0" w:rsidP="006423D0">
      <w:pPr>
        <w:numPr>
          <w:ilvl w:val="5"/>
          <w:numId w:val="83"/>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Must be a Yes or No</w:t>
      </w:r>
    </w:p>
    <w:p w:rsidR="006423D0" w:rsidRPr="006423D0" w:rsidRDefault="006423D0" w:rsidP="006423D0">
      <w:pPr>
        <w:numPr>
          <w:ilvl w:val="4"/>
          <w:numId w:val="83"/>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Process is pretty much the same as for initiatives. 60 days prior verification that city elections files form to put on ballot. (30 for initiatives)</w:t>
      </w:r>
    </w:p>
    <w:p w:rsidR="006423D0" w:rsidRPr="006423D0" w:rsidRDefault="006423D0" w:rsidP="006423D0">
      <w:pPr>
        <w:numPr>
          <w:ilvl w:val="5"/>
          <w:numId w:val="84"/>
        </w:numPr>
        <w:spacing w:after="0" w:line="240" w:lineRule="auto"/>
        <w:ind w:left="2837"/>
        <w:textAlignment w:val="center"/>
        <w:rPr>
          <w:rFonts w:ascii="Calibri" w:eastAsia="Times New Roman" w:hAnsi="Calibri"/>
          <w:color w:val="000000"/>
          <w:sz w:val="22"/>
          <w:szCs w:val="22"/>
        </w:rPr>
      </w:pPr>
      <w:proofErr w:type="spellStart"/>
      <w:proofErr w:type="gramStart"/>
      <w:r w:rsidRPr="006423D0">
        <w:rPr>
          <w:rFonts w:ascii="Calibri" w:eastAsia="Times New Roman" w:hAnsi="Calibri"/>
          <w:color w:val="000000"/>
          <w:sz w:val="22"/>
          <w:szCs w:val="22"/>
        </w:rPr>
        <w:t>SoS</w:t>
      </w:r>
      <w:proofErr w:type="spellEnd"/>
      <w:proofErr w:type="gramEnd"/>
      <w:r w:rsidRPr="006423D0">
        <w:rPr>
          <w:rFonts w:ascii="Calibri" w:eastAsia="Times New Roman" w:hAnsi="Calibri"/>
          <w:color w:val="000000"/>
          <w:sz w:val="22"/>
          <w:szCs w:val="22"/>
        </w:rPr>
        <w:t xml:space="preserve"> has said, 80 days prior, you must have ballot title complete, or you have to give to the attorney to draft. They want 20 days (60+20) to resolve issue if challenged in court. Elector has 7 days to file in court.</w:t>
      </w:r>
    </w:p>
    <w:p w:rsidR="006423D0" w:rsidRPr="006423D0" w:rsidRDefault="006423D0" w:rsidP="006423D0">
      <w:pPr>
        <w:numPr>
          <w:ilvl w:val="6"/>
          <w:numId w:val="85"/>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Circuit court has final authority, so there is no recorded cases. This is why we read a state case.</w:t>
      </w:r>
    </w:p>
    <w:p w:rsidR="006423D0" w:rsidRPr="006423D0" w:rsidRDefault="006423D0" w:rsidP="006423D0">
      <w:pPr>
        <w:numPr>
          <w:ilvl w:val="5"/>
          <w:numId w:val="85"/>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Referral might be able to go to 500 in an explanatory statement for </w:t>
      </w:r>
      <w:proofErr w:type="gramStart"/>
      <w:r w:rsidRPr="006423D0">
        <w:rPr>
          <w:rFonts w:ascii="Calibri" w:eastAsia="Times New Roman" w:hAnsi="Calibri"/>
          <w:color w:val="000000"/>
          <w:sz w:val="22"/>
          <w:szCs w:val="22"/>
        </w:rPr>
        <w:t>voters</w:t>
      </w:r>
      <w:proofErr w:type="gramEnd"/>
      <w:r w:rsidRPr="006423D0">
        <w:rPr>
          <w:rFonts w:ascii="Calibri" w:eastAsia="Times New Roman" w:hAnsi="Calibri"/>
          <w:color w:val="000000"/>
          <w:sz w:val="22"/>
          <w:szCs w:val="22"/>
        </w:rPr>
        <w:t xml:space="preserve"> pamphlet. If no pamphlet, no requirement to do this.</w:t>
      </w:r>
    </w:p>
    <w:p w:rsidR="006423D0" w:rsidRPr="006423D0" w:rsidRDefault="006423D0" w:rsidP="006423D0">
      <w:pPr>
        <w:numPr>
          <w:ilvl w:val="3"/>
          <w:numId w:val="85"/>
        </w:numPr>
        <w:spacing w:after="0" w:line="240" w:lineRule="auto"/>
        <w:ind w:left="1757"/>
        <w:textAlignment w:val="center"/>
        <w:rPr>
          <w:rFonts w:ascii="Calibri" w:eastAsia="Times New Roman" w:hAnsi="Calibri"/>
          <w:color w:val="000000"/>
          <w:sz w:val="22"/>
          <w:szCs w:val="22"/>
        </w:rPr>
      </w:pPr>
      <w:proofErr w:type="spellStart"/>
      <w:r w:rsidRPr="006423D0">
        <w:rPr>
          <w:rFonts w:ascii="Calibri" w:eastAsia="Times New Roman" w:hAnsi="Calibri"/>
          <w:color w:val="000000"/>
          <w:sz w:val="22"/>
          <w:szCs w:val="22"/>
        </w:rPr>
        <w:t>Levys</w:t>
      </w:r>
      <w:proofErr w:type="spellEnd"/>
      <w:r w:rsidRPr="006423D0">
        <w:rPr>
          <w:rFonts w:ascii="Calibri" w:eastAsia="Times New Roman" w:hAnsi="Calibri"/>
          <w:color w:val="000000"/>
          <w:sz w:val="22"/>
          <w:szCs w:val="22"/>
        </w:rPr>
        <w:t xml:space="preserve"> and bonds</w:t>
      </w:r>
    </w:p>
    <w:p w:rsidR="006423D0" w:rsidRPr="006423D0" w:rsidRDefault="006423D0" w:rsidP="006423D0">
      <w:pPr>
        <w:numPr>
          <w:ilvl w:val="4"/>
          <w:numId w:val="86"/>
        </w:numPr>
        <w:spacing w:after="0" w:line="240" w:lineRule="auto"/>
        <w:ind w:left="2297"/>
        <w:textAlignment w:val="center"/>
        <w:rPr>
          <w:rFonts w:ascii="Calibri" w:eastAsia="Times New Roman" w:hAnsi="Calibri"/>
          <w:color w:val="000000"/>
          <w:sz w:val="22"/>
          <w:szCs w:val="22"/>
        </w:rPr>
      </w:pPr>
      <w:proofErr w:type="gramStart"/>
      <w:r w:rsidRPr="006423D0">
        <w:rPr>
          <w:rFonts w:ascii="Calibri" w:eastAsia="Times New Roman" w:hAnsi="Calibri"/>
          <w:color w:val="000000"/>
          <w:sz w:val="22"/>
          <w:szCs w:val="22"/>
        </w:rPr>
        <w:t>must</w:t>
      </w:r>
      <w:proofErr w:type="gramEnd"/>
      <w:r w:rsidRPr="006423D0">
        <w:rPr>
          <w:rFonts w:ascii="Calibri" w:eastAsia="Times New Roman" w:hAnsi="Calibri"/>
          <w:color w:val="000000"/>
          <w:sz w:val="22"/>
          <w:szCs w:val="22"/>
        </w:rPr>
        <w:t xml:space="preserve"> include description what money can be spent on - otherwise can't spend the money.</w:t>
      </w:r>
    </w:p>
    <w:p w:rsidR="006423D0" w:rsidRPr="006423D0" w:rsidRDefault="006423D0" w:rsidP="006423D0">
      <w:pPr>
        <w:numPr>
          <w:ilvl w:val="4"/>
          <w:numId w:val="86"/>
        </w:numPr>
        <w:spacing w:after="0" w:line="240" w:lineRule="auto"/>
        <w:ind w:left="2297"/>
        <w:textAlignment w:val="center"/>
        <w:rPr>
          <w:rFonts w:ascii="Calibri" w:eastAsia="Times New Roman" w:hAnsi="Calibri"/>
          <w:color w:val="000000"/>
          <w:sz w:val="22"/>
          <w:szCs w:val="22"/>
        </w:rPr>
      </w:pPr>
      <w:proofErr w:type="spellStart"/>
      <w:r w:rsidRPr="006423D0">
        <w:rPr>
          <w:rFonts w:ascii="Calibri" w:eastAsia="Times New Roman" w:hAnsi="Calibri"/>
          <w:color w:val="000000"/>
          <w:sz w:val="22"/>
          <w:szCs w:val="22"/>
        </w:rPr>
        <w:t>Levys</w:t>
      </w:r>
      <w:proofErr w:type="spellEnd"/>
      <w:r w:rsidRPr="006423D0">
        <w:rPr>
          <w:rFonts w:ascii="Calibri" w:eastAsia="Times New Roman" w:hAnsi="Calibri"/>
          <w:color w:val="000000"/>
          <w:sz w:val="22"/>
          <w:szCs w:val="22"/>
        </w:rPr>
        <w:t xml:space="preserve"> have specific language that must be included - some others…</w:t>
      </w:r>
    </w:p>
    <w:p w:rsidR="006423D0" w:rsidRPr="006423D0" w:rsidRDefault="006423D0" w:rsidP="006423D0">
      <w:pPr>
        <w:numPr>
          <w:ilvl w:val="3"/>
          <w:numId w:val="86"/>
        </w:numPr>
        <w:spacing w:after="0" w:line="240" w:lineRule="auto"/>
        <w:ind w:left="1757"/>
        <w:textAlignment w:val="center"/>
        <w:rPr>
          <w:rFonts w:ascii="Calibri" w:eastAsia="Times New Roman" w:hAnsi="Calibri"/>
          <w:color w:val="000000"/>
          <w:sz w:val="22"/>
          <w:szCs w:val="22"/>
        </w:rPr>
      </w:pPr>
      <w:proofErr w:type="spellStart"/>
      <w:r w:rsidRPr="006423D0">
        <w:rPr>
          <w:rFonts w:ascii="Calibri" w:eastAsia="Times New Roman" w:hAnsi="Calibri"/>
          <w:color w:val="000000"/>
          <w:sz w:val="22"/>
          <w:szCs w:val="22"/>
        </w:rPr>
        <w:t>SoS</w:t>
      </w:r>
      <w:proofErr w:type="spellEnd"/>
      <w:r w:rsidRPr="006423D0">
        <w:rPr>
          <w:rFonts w:ascii="Calibri" w:eastAsia="Times New Roman" w:hAnsi="Calibri"/>
          <w:color w:val="000000"/>
          <w:sz w:val="22"/>
          <w:szCs w:val="22"/>
        </w:rPr>
        <w:t xml:space="preserve"> manuals</w:t>
      </w:r>
    </w:p>
    <w:p w:rsidR="006423D0" w:rsidRPr="006423D0" w:rsidRDefault="006423D0" w:rsidP="006423D0">
      <w:pPr>
        <w:numPr>
          <w:ilvl w:val="4"/>
          <w:numId w:val="87"/>
        </w:numPr>
        <w:spacing w:after="0" w:line="240" w:lineRule="auto"/>
        <w:ind w:left="2297"/>
        <w:textAlignment w:val="center"/>
        <w:rPr>
          <w:rFonts w:ascii="Calibri" w:eastAsia="Times New Roman" w:hAnsi="Calibri"/>
          <w:color w:val="000000"/>
          <w:sz w:val="22"/>
          <w:szCs w:val="22"/>
        </w:rPr>
      </w:pPr>
      <w:proofErr w:type="gramStart"/>
      <w:r w:rsidRPr="006423D0">
        <w:rPr>
          <w:rFonts w:ascii="Calibri" w:eastAsia="Times New Roman" w:hAnsi="Calibri"/>
          <w:color w:val="000000"/>
          <w:sz w:val="22"/>
          <w:szCs w:val="22"/>
        </w:rPr>
        <w:t>has</w:t>
      </w:r>
      <w:proofErr w:type="gramEnd"/>
      <w:r w:rsidRPr="006423D0">
        <w:rPr>
          <w:rFonts w:ascii="Calibri" w:eastAsia="Times New Roman" w:hAnsi="Calibri"/>
          <w:color w:val="000000"/>
          <w:sz w:val="22"/>
          <w:szCs w:val="22"/>
        </w:rPr>
        <w:t xml:space="preserve"> been adopted by regulations to clarify restrictions on support/oppose for ballot items. Chart that shows this.</w:t>
      </w:r>
    </w:p>
    <w:p w:rsidR="006423D0" w:rsidRPr="006423D0" w:rsidRDefault="006423D0" w:rsidP="006423D0">
      <w:pPr>
        <w:numPr>
          <w:ilvl w:val="5"/>
          <w:numId w:val="88"/>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Restrictions on Public Campaigns : </w:t>
      </w:r>
      <w:hyperlink r:id="rId5" w:history="1">
        <w:r w:rsidRPr="006423D0">
          <w:rPr>
            <w:rFonts w:ascii="Calibri" w:eastAsia="Times New Roman" w:hAnsi="Calibri"/>
            <w:color w:val="0000FF"/>
            <w:sz w:val="22"/>
            <w:szCs w:val="22"/>
            <w:u w:val="single"/>
          </w:rPr>
          <w:t>http://sos.oregon.gov/elections/Documents/restrictions.pdf</w:t>
        </w:r>
      </w:hyperlink>
    </w:p>
    <w:p w:rsidR="006423D0" w:rsidRPr="006423D0" w:rsidRDefault="006423D0" w:rsidP="006423D0">
      <w:pPr>
        <w:numPr>
          <w:ilvl w:val="4"/>
          <w:numId w:val="88"/>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Look at referral manuals to compare to see overlap between processes</w:t>
      </w:r>
    </w:p>
    <w:p w:rsidR="006423D0" w:rsidRPr="006423D0" w:rsidRDefault="006423D0" w:rsidP="006423D0">
      <w:pPr>
        <w:numPr>
          <w:ilvl w:val="5"/>
          <w:numId w:val="89"/>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Local Referrals: </w:t>
      </w:r>
      <w:hyperlink r:id="rId6" w:history="1">
        <w:r w:rsidRPr="006423D0">
          <w:rPr>
            <w:rFonts w:ascii="Calibri" w:eastAsia="Times New Roman" w:hAnsi="Calibri"/>
            <w:color w:val="0000FF"/>
            <w:sz w:val="22"/>
            <w:szCs w:val="22"/>
            <w:u w:val="single"/>
          </w:rPr>
          <w:t>http://sos.oregon.gov/elections/Documents/ReferralManual.pdf</w:t>
        </w:r>
      </w:hyperlink>
    </w:p>
    <w:p w:rsidR="006423D0" w:rsidRPr="006423D0" w:rsidRDefault="006423D0" w:rsidP="006423D0">
      <w:pPr>
        <w:numPr>
          <w:ilvl w:val="5"/>
          <w:numId w:val="89"/>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Local Initiatives: </w:t>
      </w:r>
      <w:hyperlink r:id="rId7" w:history="1">
        <w:r w:rsidRPr="006423D0">
          <w:rPr>
            <w:rFonts w:ascii="Calibri" w:eastAsia="Times New Roman" w:hAnsi="Calibri"/>
            <w:color w:val="0000FF"/>
            <w:sz w:val="22"/>
            <w:szCs w:val="22"/>
            <w:u w:val="single"/>
          </w:rPr>
          <w:t>http://sos.oregon.gov/elections/Documents/countycitydistrictir.pdf</w:t>
        </w:r>
      </w:hyperlink>
    </w:p>
    <w:p w:rsidR="006423D0" w:rsidRPr="006423D0" w:rsidRDefault="006423D0" w:rsidP="006423D0">
      <w:pPr>
        <w:numPr>
          <w:ilvl w:val="2"/>
          <w:numId w:val="90"/>
        </w:numPr>
        <w:spacing w:after="0" w:line="240" w:lineRule="auto"/>
        <w:ind w:left="1217"/>
        <w:textAlignment w:val="center"/>
        <w:rPr>
          <w:rFonts w:ascii="Calibri" w:eastAsia="Times New Roman" w:hAnsi="Calibri"/>
          <w:b/>
          <w:bCs/>
          <w:color w:val="000000"/>
          <w:sz w:val="22"/>
          <w:szCs w:val="22"/>
        </w:rPr>
      </w:pPr>
      <w:r w:rsidRPr="006423D0">
        <w:rPr>
          <w:rFonts w:ascii="Calibri" w:eastAsia="Times New Roman" w:hAnsi="Calibri"/>
          <w:b/>
          <w:bCs/>
          <w:color w:val="000000"/>
          <w:sz w:val="22"/>
          <w:szCs w:val="22"/>
        </w:rPr>
        <w:t xml:space="preserve">Initiatives </w:t>
      </w:r>
    </w:p>
    <w:p w:rsidR="006423D0" w:rsidRPr="006423D0" w:rsidRDefault="006423D0" w:rsidP="006423D0">
      <w:pPr>
        <w:numPr>
          <w:ilvl w:val="3"/>
          <w:numId w:val="91"/>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In general, local law could change elections code by adding some of its own.</w:t>
      </w:r>
    </w:p>
    <w:p w:rsidR="006423D0" w:rsidRPr="006423D0" w:rsidRDefault="006423D0" w:rsidP="006423D0">
      <w:pPr>
        <w:numPr>
          <w:ilvl w:val="3"/>
          <w:numId w:val="91"/>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Steps: </w:t>
      </w:r>
    </w:p>
    <w:p w:rsidR="006423D0" w:rsidRPr="006423D0" w:rsidRDefault="006423D0" w:rsidP="006423D0">
      <w:pPr>
        <w:numPr>
          <w:ilvl w:val="4"/>
          <w:numId w:val="92"/>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File intent to circulate and file text with City elections official</w:t>
      </w:r>
    </w:p>
    <w:p w:rsidR="006423D0" w:rsidRPr="006423D0" w:rsidRDefault="006423D0" w:rsidP="006423D0">
      <w:pPr>
        <w:numPr>
          <w:ilvl w:val="4"/>
          <w:numId w:val="92"/>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Elections official has to decide</w:t>
      </w:r>
    </w:p>
    <w:p w:rsidR="006423D0" w:rsidRPr="006423D0" w:rsidRDefault="006423D0" w:rsidP="006423D0">
      <w:pPr>
        <w:numPr>
          <w:ilvl w:val="5"/>
          <w:numId w:val="93"/>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Does it satisfy a </w:t>
      </w:r>
      <w:r w:rsidRPr="006423D0">
        <w:rPr>
          <w:rFonts w:ascii="Calibri" w:eastAsia="Times New Roman" w:hAnsi="Calibri"/>
          <w:color w:val="000000"/>
          <w:sz w:val="22"/>
          <w:szCs w:val="22"/>
          <w:u w:val="single"/>
        </w:rPr>
        <w:t>single subject rule</w:t>
      </w:r>
      <w:r w:rsidRPr="006423D0">
        <w:rPr>
          <w:rFonts w:ascii="Calibri" w:eastAsia="Times New Roman" w:hAnsi="Calibri"/>
          <w:color w:val="000000"/>
          <w:sz w:val="22"/>
          <w:szCs w:val="22"/>
        </w:rPr>
        <w:t xml:space="preserve"> (to avoid law-rule to get unpopular law passed)</w:t>
      </w:r>
    </w:p>
    <w:p w:rsidR="006423D0" w:rsidRPr="006423D0" w:rsidRDefault="006423D0" w:rsidP="006423D0">
      <w:pPr>
        <w:numPr>
          <w:ilvl w:val="6"/>
          <w:numId w:val="94"/>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If there is any reasonable connection, probably not something to reject.</w:t>
      </w:r>
    </w:p>
    <w:p w:rsidR="006423D0" w:rsidRPr="006423D0" w:rsidRDefault="006423D0" w:rsidP="006423D0">
      <w:pPr>
        <w:numPr>
          <w:ilvl w:val="6"/>
          <w:numId w:val="94"/>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Courts - </w:t>
      </w:r>
      <w:proofErr w:type="gramStart"/>
      <w:r w:rsidRPr="006423D0">
        <w:rPr>
          <w:rFonts w:ascii="Calibri" w:eastAsia="Times New Roman" w:hAnsi="Calibri"/>
          <w:color w:val="000000"/>
          <w:sz w:val="22"/>
          <w:szCs w:val="22"/>
        </w:rPr>
        <w:t>doesn't</w:t>
      </w:r>
      <w:proofErr w:type="gramEnd"/>
      <w:r w:rsidRPr="006423D0">
        <w:rPr>
          <w:rFonts w:ascii="Calibri" w:eastAsia="Times New Roman" w:hAnsi="Calibri"/>
          <w:color w:val="000000"/>
          <w:sz w:val="22"/>
          <w:szCs w:val="22"/>
        </w:rPr>
        <w:t xml:space="preserve"> seem to be a rhyme or reason for how the court rules - whichever the court feels like doing. </w:t>
      </w:r>
    </w:p>
    <w:p w:rsidR="006423D0" w:rsidRPr="006423D0" w:rsidRDefault="006423D0" w:rsidP="006423D0">
      <w:pPr>
        <w:numPr>
          <w:ilvl w:val="5"/>
          <w:numId w:val="94"/>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lastRenderedPageBreak/>
        <w:t xml:space="preserve">Muse related to a </w:t>
      </w:r>
      <w:r w:rsidRPr="006423D0">
        <w:rPr>
          <w:rFonts w:ascii="Calibri" w:eastAsia="Times New Roman" w:hAnsi="Calibri"/>
          <w:color w:val="000000"/>
          <w:sz w:val="22"/>
          <w:szCs w:val="22"/>
          <w:u w:val="single"/>
        </w:rPr>
        <w:t>legislative matter (not administration matter)</w:t>
      </w:r>
      <w:r w:rsidRPr="006423D0">
        <w:rPr>
          <w:rFonts w:ascii="Calibri" w:eastAsia="Times New Roman" w:hAnsi="Calibri"/>
          <w:color w:val="000000"/>
          <w:sz w:val="22"/>
          <w:szCs w:val="22"/>
        </w:rPr>
        <w:t xml:space="preserve"> (Lane Transit and City of Portland case)</w:t>
      </w:r>
    </w:p>
    <w:p w:rsidR="006423D0" w:rsidRPr="006423D0" w:rsidRDefault="006423D0" w:rsidP="006423D0">
      <w:pPr>
        <w:numPr>
          <w:ilvl w:val="6"/>
          <w:numId w:val="95"/>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Courts - look at the topic, the difference is: </w:t>
      </w:r>
    </w:p>
    <w:p w:rsidR="006423D0" w:rsidRPr="006423D0" w:rsidRDefault="006423D0" w:rsidP="006423D0">
      <w:pPr>
        <w:numPr>
          <w:ilvl w:val="7"/>
          <w:numId w:val="96"/>
        </w:numPr>
        <w:spacing w:after="0" w:line="240" w:lineRule="auto"/>
        <w:ind w:left="39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legislative=creating new policy </w:t>
      </w:r>
    </w:p>
    <w:p w:rsidR="006423D0" w:rsidRPr="006423D0" w:rsidRDefault="006423D0" w:rsidP="006423D0">
      <w:pPr>
        <w:numPr>
          <w:ilvl w:val="7"/>
          <w:numId w:val="96"/>
        </w:numPr>
        <w:spacing w:after="0" w:line="240" w:lineRule="auto"/>
        <w:ind w:left="39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Administrative=actually implementing already established policy (manner of setting salary of district director, street-naming)</w:t>
      </w:r>
    </w:p>
    <w:p w:rsidR="006423D0" w:rsidRPr="006423D0" w:rsidRDefault="006423D0" w:rsidP="006423D0">
      <w:pPr>
        <w:numPr>
          <w:ilvl w:val="6"/>
          <w:numId w:val="96"/>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Initiative can only related to a legislative matter, not administrative.</w:t>
      </w:r>
    </w:p>
    <w:p w:rsidR="006423D0" w:rsidRPr="006423D0" w:rsidRDefault="006423D0" w:rsidP="006423D0">
      <w:pPr>
        <w:numPr>
          <w:ilvl w:val="5"/>
          <w:numId w:val="96"/>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Refers to City/County/District Attorney to draft ballot title.</w:t>
      </w:r>
    </w:p>
    <w:p w:rsidR="006423D0" w:rsidRPr="006423D0" w:rsidRDefault="006423D0" w:rsidP="006423D0">
      <w:pPr>
        <w:numPr>
          <w:ilvl w:val="6"/>
          <w:numId w:val="97"/>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This goes on the </w:t>
      </w:r>
      <w:proofErr w:type="gramStart"/>
      <w:r w:rsidRPr="006423D0">
        <w:rPr>
          <w:rFonts w:ascii="Calibri" w:eastAsia="Times New Roman" w:hAnsi="Calibri"/>
          <w:color w:val="000000"/>
          <w:sz w:val="22"/>
          <w:szCs w:val="22"/>
        </w:rPr>
        <w:t>petition and on the ballot</w:t>
      </w:r>
      <w:proofErr w:type="gramEnd"/>
      <w:r w:rsidRPr="006423D0">
        <w:rPr>
          <w:rFonts w:ascii="Calibri" w:eastAsia="Times New Roman" w:hAnsi="Calibri"/>
          <w:color w:val="000000"/>
          <w:sz w:val="22"/>
          <w:szCs w:val="22"/>
        </w:rPr>
        <w:t xml:space="preserve"> and in the pamphlet.</w:t>
      </w:r>
    </w:p>
    <w:p w:rsidR="006423D0" w:rsidRPr="006423D0" w:rsidRDefault="006423D0" w:rsidP="006423D0">
      <w:pPr>
        <w:numPr>
          <w:ilvl w:val="6"/>
          <w:numId w:val="97"/>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Three parts - ORS250.035 </w:t>
      </w:r>
    </w:p>
    <w:p w:rsidR="006423D0" w:rsidRPr="006423D0" w:rsidRDefault="006423D0" w:rsidP="006423D0">
      <w:pPr>
        <w:numPr>
          <w:ilvl w:val="7"/>
          <w:numId w:val="98"/>
        </w:numPr>
        <w:spacing w:after="0" w:line="240" w:lineRule="auto"/>
        <w:ind w:left="39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caption (10 words that reasonably describes the subject) </w:t>
      </w:r>
    </w:p>
    <w:p w:rsidR="006423D0" w:rsidRPr="006423D0" w:rsidRDefault="006423D0" w:rsidP="006423D0">
      <w:pPr>
        <w:numPr>
          <w:ilvl w:val="7"/>
          <w:numId w:val="98"/>
        </w:numPr>
        <w:spacing w:after="0" w:line="240" w:lineRule="auto"/>
        <w:ind w:left="39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question 20 words (place question about what the initiative is going to do in an affirmative yes or no)</w:t>
      </w:r>
    </w:p>
    <w:p w:rsidR="006423D0" w:rsidRPr="006423D0" w:rsidRDefault="006423D0" w:rsidP="006423D0">
      <w:pPr>
        <w:numPr>
          <w:ilvl w:val="7"/>
          <w:numId w:val="98"/>
        </w:numPr>
        <w:spacing w:after="0" w:line="240" w:lineRule="auto"/>
        <w:ind w:left="39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Summary 175 words explain </w:t>
      </w:r>
      <w:r w:rsidRPr="006423D0">
        <w:rPr>
          <w:rFonts w:ascii="Calibri" w:eastAsia="Times New Roman" w:hAnsi="Calibri"/>
          <w:i/>
          <w:iCs/>
          <w:color w:val="000000"/>
          <w:sz w:val="22"/>
          <w:szCs w:val="22"/>
        </w:rPr>
        <w:t>impartially</w:t>
      </w:r>
      <w:r w:rsidRPr="006423D0">
        <w:rPr>
          <w:rFonts w:ascii="Calibri" w:eastAsia="Times New Roman" w:hAnsi="Calibri"/>
          <w:color w:val="000000"/>
          <w:sz w:val="22"/>
          <w:szCs w:val="22"/>
        </w:rPr>
        <w:t xml:space="preserve"> the major facts of the proposed measure</w:t>
      </w:r>
    </w:p>
    <w:p w:rsidR="006423D0" w:rsidRPr="006423D0" w:rsidRDefault="006423D0" w:rsidP="006423D0">
      <w:pPr>
        <w:numPr>
          <w:ilvl w:val="6"/>
          <w:numId w:val="98"/>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shd w:val="clear" w:color="auto" w:fill="FFFF99"/>
        </w:rPr>
        <w:t>This is different for referral attorney drafts, then legislative body adopts resolution, then it goes back to the ballot.</w:t>
      </w:r>
    </w:p>
    <w:p w:rsidR="006423D0" w:rsidRPr="006423D0" w:rsidRDefault="006423D0" w:rsidP="006423D0">
      <w:pPr>
        <w:numPr>
          <w:ilvl w:val="5"/>
          <w:numId w:val="98"/>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Someone has to come back with completed form, approved with elections official, and then can circulate for signatures</w:t>
      </w:r>
    </w:p>
    <w:p w:rsidR="006423D0" w:rsidRPr="006423D0" w:rsidRDefault="006423D0" w:rsidP="006423D0">
      <w:pPr>
        <w:numPr>
          <w:ilvl w:val="5"/>
          <w:numId w:val="98"/>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2 years to circulate for signatures. Cities can lower limits in state law if they want to</w:t>
      </w:r>
    </w:p>
    <w:p w:rsidR="006423D0" w:rsidRPr="006423D0" w:rsidRDefault="006423D0" w:rsidP="006423D0">
      <w:pPr>
        <w:numPr>
          <w:ilvl w:val="6"/>
          <w:numId w:val="99"/>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Usually submit with significantly more because many </w:t>
      </w:r>
      <w:proofErr w:type="gramStart"/>
      <w:r w:rsidRPr="006423D0">
        <w:rPr>
          <w:rFonts w:ascii="Calibri" w:eastAsia="Times New Roman" w:hAnsi="Calibri"/>
          <w:color w:val="000000"/>
          <w:sz w:val="22"/>
          <w:szCs w:val="22"/>
        </w:rPr>
        <w:t>will be found</w:t>
      </w:r>
      <w:proofErr w:type="gramEnd"/>
      <w:r w:rsidRPr="006423D0">
        <w:rPr>
          <w:rFonts w:ascii="Calibri" w:eastAsia="Times New Roman" w:hAnsi="Calibri"/>
          <w:color w:val="000000"/>
          <w:sz w:val="22"/>
          <w:szCs w:val="22"/>
        </w:rPr>
        <w:t xml:space="preserve"> invalid.</w:t>
      </w:r>
    </w:p>
    <w:p w:rsidR="006423D0" w:rsidRPr="006423D0" w:rsidRDefault="006423D0" w:rsidP="006423D0">
      <w:pPr>
        <w:numPr>
          <w:ilvl w:val="6"/>
          <w:numId w:val="99"/>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Signatures </w:t>
      </w:r>
      <w:proofErr w:type="gramStart"/>
      <w:r w:rsidRPr="006423D0">
        <w:rPr>
          <w:rFonts w:ascii="Calibri" w:eastAsia="Times New Roman" w:hAnsi="Calibri"/>
          <w:color w:val="000000"/>
          <w:sz w:val="22"/>
          <w:szCs w:val="22"/>
        </w:rPr>
        <w:t>are verified</w:t>
      </w:r>
      <w:proofErr w:type="gramEnd"/>
      <w:r w:rsidRPr="006423D0">
        <w:rPr>
          <w:rFonts w:ascii="Calibri" w:eastAsia="Times New Roman" w:hAnsi="Calibri"/>
          <w:color w:val="000000"/>
          <w:sz w:val="22"/>
          <w:szCs w:val="22"/>
        </w:rPr>
        <w:t>. There is an option to "Sample" rather than check all of them.</w:t>
      </w:r>
    </w:p>
    <w:p w:rsidR="006423D0" w:rsidRPr="006423D0" w:rsidRDefault="006423D0" w:rsidP="006423D0">
      <w:pPr>
        <w:numPr>
          <w:ilvl w:val="5"/>
          <w:numId w:val="99"/>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If County - refer to the ballot. [no authority in state law for them to do anything else, but if they previously gave themselves further rights, they might be able to do more]</w:t>
      </w:r>
    </w:p>
    <w:p w:rsidR="006423D0" w:rsidRPr="006423D0" w:rsidRDefault="006423D0" w:rsidP="006423D0">
      <w:pPr>
        <w:numPr>
          <w:ilvl w:val="5"/>
          <w:numId w:val="99"/>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If City - can adopt on their own, or decide to refer to voters. If they send to voters, can draft a competing measure. Whichever gets the most votes is the one that takes effect.</w:t>
      </w:r>
    </w:p>
    <w:p w:rsidR="006423D0" w:rsidRPr="006423D0" w:rsidRDefault="006423D0" w:rsidP="006423D0">
      <w:pPr>
        <w:numPr>
          <w:ilvl w:val="2"/>
          <w:numId w:val="100"/>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Effectiveness (for campaigning restrictions)</w:t>
      </w:r>
    </w:p>
    <w:p w:rsidR="006423D0" w:rsidRPr="006423D0" w:rsidRDefault="006423D0" w:rsidP="006423D0">
      <w:pPr>
        <w:numPr>
          <w:ilvl w:val="3"/>
          <w:numId w:val="101"/>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Initiatives - become a measure immediately upon filing</w:t>
      </w:r>
    </w:p>
    <w:p w:rsidR="006423D0" w:rsidRPr="006423D0" w:rsidRDefault="006423D0" w:rsidP="006423D0">
      <w:pPr>
        <w:numPr>
          <w:ilvl w:val="3"/>
          <w:numId w:val="101"/>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Referrals - </w:t>
      </w:r>
      <w:proofErr w:type="gramStart"/>
      <w:r w:rsidRPr="006423D0">
        <w:rPr>
          <w:rFonts w:ascii="Calibri" w:eastAsia="Times New Roman" w:hAnsi="Calibri"/>
          <w:color w:val="000000"/>
          <w:sz w:val="22"/>
          <w:szCs w:val="22"/>
        </w:rPr>
        <w:t>don't</w:t>
      </w:r>
      <w:proofErr w:type="gramEnd"/>
      <w:r w:rsidRPr="006423D0">
        <w:rPr>
          <w:rFonts w:ascii="Calibri" w:eastAsia="Times New Roman" w:hAnsi="Calibri"/>
          <w:color w:val="000000"/>
          <w:sz w:val="22"/>
          <w:szCs w:val="22"/>
        </w:rPr>
        <w:t xml:space="preserve"> become a measure until governing body places on ballot (prior to this point, jurisdiction's EEs can do polling, research, etc.)</w:t>
      </w:r>
    </w:p>
    <w:p w:rsidR="006423D0" w:rsidRPr="006423D0" w:rsidRDefault="006423D0" w:rsidP="006423D0">
      <w:pPr>
        <w:numPr>
          <w:ilvl w:val="3"/>
          <w:numId w:val="101"/>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When a candidate? When they take out nomination papers.</w:t>
      </w:r>
    </w:p>
    <w:p w:rsidR="006423D0" w:rsidRPr="006423D0" w:rsidRDefault="006423D0" w:rsidP="006423D0">
      <w:pPr>
        <w:numPr>
          <w:ilvl w:val="2"/>
          <w:numId w:val="101"/>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Challenges are limited</w:t>
      </w:r>
    </w:p>
    <w:p w:rsidR="006423D0" w:rsidRPr="006423D0" w:rsidRDefault="006423D0" w:rsidP="006423D0">
      <w:pPr>
        <w:numPr>
          <w:ilvl w:val="3"/>
          <w:numId w:val="102"/>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Only limited things that </w:t>
      </w:r>
      <w:proofErr w:type="gramStart"/>
      <w:r w:rsidRPr="006423D0">
        <w:rPr>
          <w:rFonts w:ascii="Calibri" w:eastAsia="Times New Roman" w:hAnsi="Calibri"/>
          <w:color w:val="000000"/>
          <w:sz w:val="22"/>
          <w:szCs w:val="22"/>
        </w:rPr>
        <w:t>can be addressed</w:t>
      </w:r>
      <w:proofErr w:type="gramEnd"/>
      <w:r w:rsidRPr="006423D0">
        <w:rPr>
          <w:rFonts w:ascii="Calibri" w:eastAsia="Times New Roman" w:hAnsi="Calibri"/>
          <w:color w:val="000000"/>
          <w:sz w:val="22"/>
          <w:szCs w:val="22"/>
        </w:rPr>
        <w:t xml:space="preserve"> before adoption. Only requirements to get on the ballot </w:t>
      </w:r>
      <w:proofErr w:type="gramStart"/>
      <w:r w:rsidRPr="006423D0">
        <w:rPr>
          <w:rFonts w:ascii="Calibri" w:eastAsia="Times New Roman" w:hAnsi="Calibri"/>
          <w:color w:val="000000"/>
          <w:sz w:val="22"/>
          <w:szCs w:val="22"/>
        </w:rPr>
        <w:t>can be challenged</w:t>
      </w:r>
      <w:proofErr w:type="gramEnd"/>
      <w:r w:rsidRPr="006423D0">
        <w:rPr>
          <w:rFonts w:ascii="Calibri" w:eastAsia="Times New Roman" w:hAnsi="Calibri"/>
          <w:color w:val="000000"/>
          <w:sz w:val="22"/>
          <w:szCs w:val="22"/>
        </w:rPr>
        <w:t>. (</w:t>
      </w:r>
      <w:proofErr w:type="gramStart"/>
      <w:r w:rsidRPr="006423D0">
        <w:rPr>
          <w:rFonts w:ascii="Calibri" w:eastAsia="Times New Roman" w:hAnsi="Calibri"/>
          <w:color w:val="000000"/>
          <w:sz w:val="22"/>
          <w:szCs w:val="22"/>
        </w:rPr>
        <w:t>insufficient</w:t>
      </w:r>
      <w:proofErr w:type="gramEnd"/>
      <w:r w:rsidRPr="006423D0">
        <w:rPr>
          <w:rFonts w:ascii="Calibri" w:eastAsia="Times New Roman" w:hAnsi="Calibri"/>
          <w:color w:val="000000"/>
          <w:sz w:val="22"/>
          <w:szCs w:val="22"/>
        </w:rPr>
        <w:t xml:space="preserve"> signatures, violates single subject). </w:t>
      </w:r>
    </w:p>
    <w:p w:rsidR="006423D0" w:rsidRPr="006423D0" w:rsidRDefault="006423D0" w:rsidP="006423D0">
      <w:pPr>
        <w:numPr>
          <w:ilvl w:val="3"/>
          <w:numId w:val="102"/>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Things that </w:t>
      </w:r>
      <w:proofErr w:type="gramStart"/>
      <w:r w:rsidRPr="006423D0">
        <w:rPr>
          <w:rFonts w:ascii="Calibri" w:eastAsia="Times New Roman" w:hAnsi="Calibri"/>
          <w:color w:val="000000"/>
          <w:sz w:val="22"/>
          <w:szCs w:val="22"/>
        </w:rPr>
        <w:t>can't</w:t>
      </w:r>
      <w:proofErr w:type="gramEnd"/>
      <w:r w:rsidRPr="006423D0">
        <w:rPr>
          <w:rFonts w:ascii="Calibri" w:eastAsia="Times New Roman" w:hAnsi="Calibri"/>
          <w:color w:val="000000"/>
          <w:sz w:val="22"/>
          <w:szCs w:val="22"/>
        </w:rPr>
        <w:t xml:space="preserve"> - this is unconstitutional. Ballot title </w:t>
      </w:r>
      <w:proofErr w:type="gramStart"/>
      <w:r w:rsidRPr="006423D0">
        <w:rPr>
          <w:rFonts w:ascii="Calibri" w:eastAsia="Times New Roman" w:hAnsi="Calibri"/>
          <w:color w:val="000000"/>
          <w:sz w:val="22"/>
          <w:szCs w:val="22"/>
        </w:rPr>
        <w:t>can't</w:t>
      </w:r>
      <w:proofErr w:type="gramEnd"/>
      <w:r w:rsidRPr="006423D0">
        <w:rPr>
          <w:rFonts w:ascii="Calibri" w:eastAsia="Times New Roman" w:hAnsi="Calibri"/>
          <w:color w:val="000000"/>
          <w:sz w:val="22"/>
          <w:szCs w:val="22"/>
        </w:rPr>
        <w:t xml:space="preserve"> address constitutionality. Unless there is no </w:t>
      </w:r>
      <w:proofErr w:type="gramStart"/>
      <w:r w:rsidRPr="006423D0">
        <w:rPr>
          <w:rFonts w:ascii="Calibri" w:eastAsia="Times New Roman" w:hAnsi="Calibri"/>
          <w:color w:val="000000"/>
          <w:sz w:val="22"/>
          <w:szCs w:val="22"/>
        </w:rPr>
        <w:t>question</w:t>
      </w:r>
      <w:proofErr w:type="gramEnd"/>
      <w:r w:rsidRPr="006423D0">
        <w:rPr>
          <w:rFonts w:ascii="Calibri" w:eastAsia="Times New Roman" w:hAnsi="Calibri"/>
          <w:color w:val="000000"/>
          <w:sz w:val="22"/>
          <w:szCs w:val="22"/>
        </w:rPr>
        <w:t xml:space="preserve"> it would violate.</w:t>
      </w:r>
    </w:p>
    <w:p w:rsidR="006423D0" w:rsidRPr="006423D0" w:rsidRDefault="006423D0" w:rsidP="006423D0">
      <w:pPr>
        <w:numPr>
          <w:ilvl w:val="2"/>
          <w:numId w:val="102"/>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Restrictions on Political Campaigning by Public Employees</w:t>
      </w:r>
    </w:p>
    <w:p w:rsidR="006423D0" w:rsidRPr="006423D0" w:rsidRDefault="006423D0" w:rsidP="006423D0">
      <w:pPr>
        <w:numPr>
          <w:ilvl w:val="3"/>
          <w:numId w:val="103"/>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Prohibits employees for promoting or opposing candidates, ballot measures and …while on the job during working hours (doesn't apply to elected officials)</w:t>
      </w:r>
    </w:p>
    <w:p w:rsidR="006423D0" w:rsidRPr="006423D0" w:rsidRDefault="006423D0" w:rsidP="006423D0">
      <w:pPr>
        <w:numPr>
          <w:ilvl w:val="3"/>
          <w:numId w:val="103"/>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Prohibits other people from directing public employees to do so</w:t>
      </w:r>
    </w:p>
    <w:p w:rsidR="006423D0" w:rsidRPr="006423D0" w:rsidRDefault="006423D0" w:rsidP="006423D0">
      <w:pPr>
        <w:numPr>
          <w:ilvl w:val="4"/>
          <w:numId w:val="104"/>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lastRenderedPageBreak/>
        <w:t xml:space="preserve">You </w:t>
      </w:r>
      <w:proofErr w:type="gramStart"/>
      <w:r w:rsidRPr="006423D0">
        <w:rPr>
          <w:rFonts w:ascii="Calibri" w:eastAsia="Times New Roman" w:hAnsi="Calibri"/>
          <w:color w:val="000000"/>
          <w:sz w:val="22"/>
          <w:szCs w:val="22"/>
        </w:rPr>
        <w:t>can be held</w:t>
      </w:r>
      <w:proofErr w:type="gramEnd"/>
      <w:r w:rsidRPr="006423D0">
        <w:rPr>
          <w:rFonts w:ascii="Calibri" w:eastAsia="Times New Roman" w:hAnsi="Calibri"/>
          <w:color w:val="000000"/>
          <w:sz w:val="22"/>
          <w:szCs w:val="22"/>
        </w:rPr>
        <w:t xml:space="preserve"> personally liable for authorizing expenditures that were improper.</w:t>
      </w:r>
    </w:p>
    <w:p w:rsidR="006423D0" w:rsidRPr="006423D0" w:rsidRDefault="006423D0" w:rsidP="006423D0">
      <w:pPr>
        <w:numPr>
          <w:ilvl w:val="3"/>
          <w:numId w:val="104"/>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If </w:t>
      </w:r>
      <w:proofErr w:type="spellStart"/>
      <w:r w:rsidRPr="006423D0">
        <w:rPr>
          <w:rFonts w:ascii="Calibri" w:eastAsia="Times New Roman" w:hAnsi="Calibri"/>
          <w:color w:val="000000"/>
          <w:sz w:val="22"/>
          <w:szCs w:val="22"/>
        </w:rPr>
        <w:t>govt</w:t>
      </w:r>
      <w:proofErr w:type="spellEnd"/>
      <w:r w:rsidRPr="006423D0">
        <w:rPr>
          <w:rFonts w:ascii="Calibri" w:eastAsia="Times New Roman" w:hAnsi="Calibri"/>
          <w:color w:val="000000"/>
          <w:sz w:val="22"/>
          <w:szCs w:val="22"/>
        </w:rPr>
        <w:t xml:space="preserve"> goes too far - it can violate free speech rights - theory.</w:t>
      </w:r>
    </w:p>
    <w:p w:rsidR="006423D0" w:rsidRPr="006423D0" w:rsidRDefault="006423D0" w:rsidP="006423D0">
      <w:pPr>
        <w:numPr>
          <w:ilvl w:val="3"/>
          <w:numId w:val="104"/>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They can put info out if it is impartial. When they start advocating, the line is crossed.</w:t>
      </w:r>
    </w:p>
    <w:p w:rsidR="006423D0" w:rsidRPr="006423D0" w:rsidRDefault="006423D0" w:rsidP="006423D0">
      <w:pPr>
        <w:numPr>
          <w:ilvl w:val="4"/>
          <w:numId w:val="105"/>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Option for </w:t>
      </w:r>
      <w:proofErr w:type="spellStart"/>
      <w:r w:rsidRPr="006423D0">
        <w:rPr>
          <w:rFonts w:ascii="Calibri" w:eastAsia="Times New Roman" w:hAnsi="Calibri"/>
          <w:color w:val="000000"/>
          <w:sz w:val="22"/>
          <w:szCs w:val="22"/>
        </w:rPr>
        <w:t>SoS</w:t>
      </w:r>
      <w:proofErr w:type="spellEnd"/>
      <w:r w:rsidRPr="006423D0">
        <w:rPr>
          <w:rFonts w:ascii="Calibri" w:eastAsia="Times New Roman" w:hAnsi="Calibri"/>
          <w:color w:val="000000"/>
          <w:sz w:val="22"/>
          <w:szCs w:val="22"/>
        </w:rPr>
        <w:t xml:space="preserve"> to review before goes out</w:t>
      </w:r>
      <w:proofErr w:type="gramStart"/>
      <w:r w:rsidRPr="006423D0">
        <w:rPr>
          <w:rFonts w:ascii="Calibri" w:eastAsia="Times New Roman" w:hAnsi="Calibri"/>
          <w:color w:val="000000"/>
          <w:sz w:val="22"/>
          <w:szCs w:val="22"/>
        </w:rPr>
        <w:t>????</w:t>
      </w:r>
      <w:proofErr w:type="gramEnd"/>
    </w:p>
    <w:p w:rsidR="006423D0" w:rsidRPr="006423D0" w:rsidRDefault="006423D0" w:rsidP="006423D0">
      <w:pPr>
        <w:numPr>
          <w:ilvl w:val="2"/>
          <w:numId w:val="105"/>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Political committee - has to file papers and disclose…</w:t>
      </w:r>
    </w:p>
    <w:p w:rsidR="006423D0" w:rsidRPr="006423D0" w:rsidRDefault="006423D0" w:rsidP="006423D0">
      <w:pPr>
        <w:numPr>
          <w:ilvl w:val="3"/>
          <w:numId w:val="106"/>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When the committee is "active" you can't promote or oppose</w:t>
      </w:r>
    </w:p>
    <w:p w:rsidR="006423D0" w:rsidRPr="006423D0" w:rsidRDefault="006423D0" w:rsidP="006423D0">
      <w:pPr>
        <w:spacing w:after="0" w:line="240" w:lineRule="auto"/>
        <w:ind w:left="677"/>
        <w:rPr>
          <w:rFonts w:ascii="Calibri" w:eastAsia="Times New Roman" w:hAnsi="Calibri"/>
          <w:color w:val="000000"/>
          <w:sz w:val="22"/>
          <w:szCs w:val="22"/>
        </w:rPr>
      </w:pPr>
      <w:r w:rsidRPr="006423D0">
        <w:rPr>
          <w:rFonts w:ascii="Calibri" w:eastAsia="Times New Roman" w:hAnsi="Calibri"/>
          <w:color w:val="000000"/>
          <w:sz w:val="22"/>
          <w:szCs w:val="22"/>
        </w:rPr>
        <w:t> </w:t>
      </w:r>
    </w:p>
    <w:p w:rsidR="006423D0" w:rsidRPr="006423D0" w:rsidRDefault="006423D0" w:rsidP="006423D0">
      <w:pPr>
        <w:numPr>
          <w:ilvl w:val="1"/>
          <w:numId w:val="107"/>
        </w:numPr>
        <w:spacing w:after="0" w:line="240" w:lineRule="auto"/>
        <w:ind w:left="677"/>
        <w:textAlignment w:val="center"/>
        <w:rPr>
          <w:rFonts w:ascii="Calibri" w:eastAsia="Times New Roman" w:hAnsi="Calibri"/>
          <w:b/>
          <w:bCs/>
          <w:color w:val="000000"/>
          <w:sz w:val="22"/>
          <w:szCs w:val="22"/>
        </w:rPr>
      </w:pPr>
      <w:r w:rsidRPr="006423D0">
        <w:rPr>
          <w:rFonts w:ascii="Calibri" w:eastAsia="Times New Roman" w:hAnsi="Calibri"/>
          <w:b/>
          <w:bCs/>
          <w:color w:val="000000"/>
          <w:sz w:val="22"/>
          <w:szCs w:val="22"/>
          <w:shd w:val="clear" w:color="auto" w:fill="FAC08F"/>
        </w:rPr>
        <w:t>IGAs</w:t>
      </w:r>
    </w:p>
    <w:p w:rsidR="006423D0" w:rsidRPr="006423D0" w:rsidRDefault="006423D0" w:rsidP="006423D0">
      <w:pPr>
        <w:numPr>
          <w:ilvl w:val="2"/>
          <w:numId w:val="108"/>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Different meanings</w:t>
      </w:r>
    </w:p>
    <w:p w:rsidR="006423D0" w:rsidRPr="006423D0" w:rsidRDefault="006423D0" w:rsidP="006423D0">
      <w:pPr>
        <w:numPr>
          <w:ilvl w:val="3"/>
          <w:numId w:val="109"/>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ORS 190 agreement (strictly, this requires a delegation of authority)</w:t>
      </w:r>
    </w:p>
    <w:p w:rsidR="006423D0" w:rsidRPr="006423D0" w:rsidRDefault="006423D0" w:rsidP="006423D0">
      <w:pPr>
        <w:numPr>
          <w:ilvl w:val="3"/>
          <w:numId w:val="109"/>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Anytime there is an agreement between 2+ (that doesn't require a delegation of authority)</w:t>
      </w:r>
    </w:p>
    <w:p w:rsidR="006423D0" w:rsidRPr="006423D0" w:rsidRDefault="006423D0" w:rsidP="006423D0">
      <w:pPr>
        <w:numPr>
          <w:ilvl w:val="2"/>
          <w:numId w:val="109"/>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ORS 190 - IGA </w:t>
      </w:r>
    </w:p>
    <w:p w:rsidR="006423D0" w:rsidRPr="006423D0" w:rsidRDefault="006423D0" w:rsidP="006423D0">
      <w:pPr>
        <w:numPr>
          <w:ilvl w:val="3"/>
          <w:numId w:val="110"/>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No competitive procurement required</w:t>
      </w:r>
    </w:p>
    <w:p w:rsidR="006423D0" w:rsidRPr="006423D0" w:rsidRDefault="006423D0" w:rsidP="006423D0">
      <w:pPr>
        <w:numPr>
          <w:ilvl w:val="3"/>
          <w:numId w:val="110"/>
        </w:numPr>
        <w:spacing w:after="0" w:line="240" w:lineRule="auto"/>
        <w:ind w:left="1757"/>
        <w:textAlignment w:val="center"/>
        <w:rPr>
          <w:rFonts w:ascii="Calibri" w:eastAsia="Times New Roman" w:hAnsi="Calibri"/>
          <w:color w:val="000000"/>
          <w:sz w:val="22"/>
          <w:szCs w:val="22"/>
        </w:rPr>
      </w:pPr>
      <w:proofErr w:type="gramStart"/>
      <w:r w:rsidRPr="006423D0">
        <w:rPr>
          <w:rFonts w:ascii="Calibri" w:eastAsia="Times New Roman" w:hAnsi="Calibri"/>
          <w:color w:val="000000"/>
          <w:sz w:val="22"/>
          <w:szCs w:val="22"/>
        </w:rPr>
        <w:t>Can't</w:t>
      </w:r>
      <w:proofErr w:type="gramEnd"/>
      <w:r w:rsidRPr="006423D0">
        <w:rPr>
          <w:rFonts w:ascii="Calibri" w:eastAsia="Times New Roman" w:hAnsi="Calibri"/>
          <w:color w:val="000000"/>
          <w:sz w:val="22"/>
          <w:szCs w:val="22"/>
        </w:rPr>
        <w:t xml:space="preserve"> enter into IGA to have something done that </w:t>
      </w:r>
      <w:proofErr w:type="spellStart"/>
      <w:r w:rsidRPr="006423D0">
        <w:rPr>
          <w:rFonts w:ascii="Calibri" w:eastAsia="Times New Roman" w:hAnsi="Calibri"/>
          <w:color w:val="000000"/>
          <w:sz w:val="22"/>
          <w:szCs w:val="22"/>
        </w:rPr>
        <w:t>govt</w:t>
      </w:r>
      <w:proofErr w:type="spellEnd"/>
      <w:r w:rsidRPr="006423D0">
        <w:rPr>
          <w:rFonts w:ascii="Calibri" w:eastAsia="Times New Roman" w:hAnsi="Calibri"/>
          <w:color w:val="000000"/>
          <w:sz w:val="22"/>
          <w:szCs w:val="22"/>
        </w:rPr>
        <w:t xml:space="preserve"> can't do itself. Paying jurisdiction must have authority to be able to delegate, but the performing jurisdiction "borrows" the authority </w:t>
      </w:r>
      <w:proofErr w:type="gramStart"/>
      <w:r w:rsidRPr="006423D0">
        <w:rPr>
          <w:rFonts w:ascii="Calibri" w:eastAsia="Times New Roman" w:hAnsi="Calibri"/>
          <w:color w:val="000000"/>
          <w:sz w:val="22"/>
          <w:szCs w:val="22"/>
        </w:rPr>
        <w:t>to actually perform</w:t>
      </w:r>
      <w:proofErr w:type="gramEnd"/>
      <w:r w:rsidRPr="006423D0">
        <w:rPr>
          <w:rFonts w:ascii="Calibri" w:eastAsia="Times New Roman" w:hAnsi="Calibri"/>
          <w:color w:val="000000"/>
          <w:sz w:val="22"/>
          <w:szCs w:val="22"/>
        </w:rPr>
        <w:t xml:space="preserve"> the services. </w:t>
      </w:r>
      <w:proofErr w:type="spellStart"/>
      <w:r w:rsidRPr="006423D0">
        <w:rPr>
          <w:rFonts w:ascii="Calibri" w:eastAsia="Times New Roman" w:hAnsi="Calibri"/>
          <w:i/>
          <w:iCs/>
          <w:color w:val="000000"/>
          <w:sz w:val="22"/>
          <w:szCs w:val="22"/>
        </w:rPr>
        <w:t>Josi</w:t>
      </w:r>
      <w:proofErr w:type="spellEnd"/>
      <w:r w:rsidRPr="006423D0">
        <w:rPr>
          <w:rFonts w:ascii="Calibri" w:eastAsia="Times New Roman" w:hAnsi="Calibri"/>
          <w:i/>
          <w:iCs/>
          <w:color w:val="000000"/>
          <w:sz w:val="22"/>
          <w:szCs w:val="22"/>
        </w:rPr>
        <w:t>.</w:t>
      </w:r>
    </w:p>
    <w:p w:rsidR="006423D0" w:rsidRPr="006423D0" w:rsidRDefault="006423D0" w:rsidP="006423D0">
      <w:pPr>
        <w:numPr>
          <w:ilvl w:val="2"/>
          <w:numId w:val="110"/>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Intergovernmental entities can be created with multiple local governments - "190 entities" they are legal entities</w:t>
      </w:r>
    </w:p>
    <w:p w:rsidR="006423D0" w:rsidRPr="006423D0" w:rsidRDefault="006423D0" w:rsidP="006423D0">
      <w:pPr>
        <w:numPr>
          <w:ilvl w:val="3"/>
          <w:numId w:val="111"/>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Prohibited from taxing, can't issue general obligation bonds</w:t>
      </w:r>
    </w:p>
    <w:p w:rsidR="006423D0" w:rsidRPr="006423D0" w:rsidRDefault="006423D0" w:rsidP="006423D0">
      <w:pPr>
        <w:numPr>
          <w:ilvl w:val="3"/>
          <w:numId w:val="111"/>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Do have ability to issue other types of debt instruments, e.g. revenue bonds</w:t>
      </w:r>
    </w:p>
    <w:p w:rsidR="006423D0" w:rsidRPr="006423D0" w:rsidRDefault="006423D0" w:rsidP="006423D0">
      <w:pPr>
        <w:numPr>
          <w:ilvl w:val="3"/>
          <w:numId w:val="111"/>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Can be a way to meet a need that is difficult to meet otherwise</w:t>
      </w:r>
    </w:p>
    <w:p w:rsidR="006423D0" w:rsidRPr="006423D0" w:rsidRDefault="006423D0" w:rsidP="006423D0">
      <w:pPr>
        <w:numPr>
          <w:ilvl w:val="3"/>
          <w:numId w:val="111"/>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Each entity must adopt an ordinance that recognizes the intergovernmental entity</w:t>
      </w:r>
    </w:p>
    <w:p w:rsidR="006423D0" w:rsidRPr="006423D0" w:rsidRDefault="006423D0" w:rsidP="006423D0">
      <w:pPr>
        <w:numPr>
          <w:ilvl w:val="4"/>
          <w:numId w:val="112"/>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He thinks that everyone must pass before the entity actually exists (e.g. if two do, but third doesn't, entity </w:t>
      </w:r>
      <w:proofErr w:type="gramStart"/>
      <w:r w:rsidRPr="006423D0">
        <w:rPr>
          <w:rFonts w:ascii="Calibri" w:eastAsia="Times New Roman" w:hAnsi="Calibri"/>
          <w:color w:val="000000"/>
          <w:sz w:val="22"/>
          <w:szCs w:val="22"/>
        </w:rPr>
        <w:t>doesn't</w:t>
      </w:r>
      <w:proofErr w:type="gramEnd"/>
      <w:r w:rsidRPr="006423D0">
        <w:rPr>
          <w:rFonts w:ascii="Calibri" w:eastAsia="Times New Roman" w:hAnsi="Calibri"/>
          <w:color w:val="000000"/>
          <w:sz w:val="22"/>
          <w:szCs w:val="22"/>
        </w:rPr>
        <w:t xml:space="preserve"> exist yet.)</w:t>
      </w:r>
    </w:p>
    <w:p w:rsidR="006423D0" w:rsidRPr="006423D0" w:rsidRDefault="006423D0" w:rsidP="006423D0">
      <w:pPr>
        <w:spacing w:after="0" w:line="240" w:lineRule="auto"/>
        <w:ind w:left="2297"/>
        <w:rPr>
          <w:rFonts w:ascii="Calibri" w:eastAsia="Times New Roman" w:hAnsi="Calibri"/>
          <w:color w:val="000000"/>
          <w:sz w:val="22"/>
          <w:szCs w:val="22"/>
        </w:rPr>
      </w:pPr>
      <w:r w:rsidRPr="006423D0">
        <w:rPr>
          <w:rFonts w:ascii="Calibri" w:eastAsia="Times New Roman" w:hAnsi="Calibri"/>
          <w:color w:val="000000"/>
          <w:sz w:val="22"/>
          <w:szCs w:val="22"/>
        </w:rPr>
        <w:t> </w:t>
      </w:r>
    </w:p>
    <w:p w:rsidR="006423D0" w:rsidRPr="006423D0" w:rsidRDefault="006423D0" w:rsidP="006423D0">
      <w:pPr>
        <w:numPr>
          <w:ilvl w:val="1"/>
          <w:numId w:val="113"/>
        </w:numPr>
        <w:spacing w:after="0" w:line="240" w:lineRule="auto"/>
        <w:ind w:left="677"/>
        <w:textAlignment w:val="center"/>
        <w:rPr>
          <w:rFonts w:ascii="Calibri" w:eastAsia="Times New Roman" w:hAnsi="Calibri"/>
          <w:color w:val="000000"/>
          <w:sz w:val="22"/>
          <w:szCs w:val="22"/>
        </w:rPr>
      </w:pPr>
      <w:r w:rsidRPr="006423D0">
        <w:rPr>
          <w:rFonts w:ascii="Calibri" w:eastAsia="Times New Roman" w:hAnsi="Calibri"/>
          <w:b/>
          <w:bCs/>
          <w:color w:val="000000"/>
          <w:sz w:val="22"/>
          <w:szCs w:val="22"/>
          <w:shd w:val="clear" w:color="auto" w:fill="FAC08F"/>
        </w:rPr>
        <w:t>Public Contracts</w:t>
      </w:r>
    </w:p>
    <w:p w:rsidR="006423D0" w:rsidRPr="006423D0" w:rsidRDefault="006423D0" w:rsidP="006423D0">
      <w:pPr>
        <w:numPr>
          <w:ilvl w:val="2"/>
          <w:numId w:val="114"/>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Purpose - ensure public's money is distributed fairly (without favoritism) and at lowest cost</w:t>
      </w:r>
    </w:p>
    <w:p w:rsidR="006423D0" w:rsidRPr="006423D0" w:rsidRDefault="006423D0" w:rsidP="006423D0">
      <w:pPr>
        <w:numPr>
          <w:ilvl w:val="2"/>
          <w:numId w:val="114"/>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Types</w:t>
      </w:r>
    </w:p>
    <w:p w:rsidR="006423D0" w:rsidRPr="006423D0" w:rsidRDefault="006423D0" w:rsidP="006423D0">
      <w:pPr>
        <w:numPr>
          <w:ilvl w:val="3"/>
          <w:numId w:val="115"/>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Goods and services</w:t>
      </w:r>
    </w:p>
    <w:p w:rsidR="006423D0" w:rsidRPr="006423D0" w:rsidRDefault="006423D0" w:rsidP="006423D0">
      <w:pPr>
        <w:numPr>
          <w:ilvl w:val="3"/>
          <w:numId w:val="115"/>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Personal services</w:t>
      </w:r>
    </w:p>
    <w:p w:rsidR="006423D0" w:rsidRPr="006423D0" w:rsidRDefault="006423D0" w:rsidP="006423D0">
      <w:pPr>
        <w:numPr>
          <w:ilvl w:val="3"/>
          <w:numId w:val="115"/>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Construction-related professional services</w:t>
      </w:r>
    </w:p>
    <w:p w:rsidR="006423D0" w:rsidRPr="006423D0" w:rsidRDefault="006423D0" w:rsidP="006423D0">
      <w:pPr>
        <w:numPr>
          <w:ilvl w:val="3"/>
          <w:numId w:val="115"/>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Public improvement contracts</w:t>
      </w:r>
    </w:p>
    <w:p w:rsidR="006423D0" w:rsidRPr="006423D0" w:rsidRDefault="006423D0" w:rsidP="006423D0">
      <w:pPr>
        <w:numPr>
          <w:ilvl w:val="2"/>
          <w:numId w:val="115"/>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b/>
          <w:bCs/>
          <w:color w:val="000000"/>
          <w:sz w:val="22"/>
          <w:szCs w:val="22"/>
        </w:rPr>
        <w:t>Statutes that apply</w:t>
      </w:r>
      <w:r w:rsidRPr="006423D0">
        <w:rPr>
          <w:rFonts w:ascii="Calibri" w:eastAsia="Times New Roman" w:hAnsi="Calibri"/>
          <w:color w:val="000000"/>
          <w:sz w:val="22"/>
          <w:szCs w:val="22"/>
        </w:rPr>
        <w:t xml:space="preserve"> - these used to be part of the same</w:t>
      </w:r>
    </w:p>
    <w:p w:rsidR="006423D0" w:rsidRPr="006423D0" w:rsidRDefault="006423D0" w:rsidP="006423D0">
      <w:pPr>
        <w:numPr>
          <w:ilvl w:val="3"/>
          <w:numId w:val="116"/>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u w:val="single"/>
        </w:rPr>
        <w:t>279 - qualified rehab facilities ("QFRs")</w:t>
      </w:r>
    </w:p>
    <w:p w:rsidR="006423D0" w:rsidRPr="006423D0" w:rsidRDefault="006423D0" w:rsidP="006423D0">
      <w:pPr>
        <w:numPr>
          <w:ilvl w:val="4"/>
          <w:numId w:val="117"/>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State-sponsored, matches disabled individuals with work</w:t>
      </w:r>
    </w:p>
    <w:p w:rsidR="006423D0" w:rsidRPr="006423D0" w:rsidRDefault="006423D0" w:rsidP="006423D0">
      <w:pPr>
        <w:numPr>
          <w:ilvl w:val="4"/>
          <w:numId w:val="117"/>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Must pay state-set compensation</w:t>
      </w:r>
    </w:p>
    <w:p w:rsidR="006423D0" w:rsidRPr="006423D0" w:rsidRDefault="006423D0" w:rsidP="006423D0">
      <w:pPr>
        <w:numPr>
          <w:ilvl w:val="4"/>
          <w:numId w:val="117"/>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Frequently janitorial services</w:t>
      </w:r>
    </w:p>
    <w:p w:rsidR="006423D0" w:rsidRPr="006423D0" w:rsidRDefault="006423D0" w:rsidP="006423D0">
      <w:pPr>
        <w:numPr>
          <w:ilvl w:val="4"/>
          <w:numId w:val="117"/>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If good/service meets agency's specifications and is available when agency needs it</w:t>
      </w:r>
    </w:p>
    <w:p w:rsidR="006423D0" w:rsidRPr="006423D0" w:rsidRDefault="006423D0" w:rsidP="006423D0">
      <w:pPr>
        <w:numPr>
          <w:ilvl w:val="3"/>
          <w:numId w:val="117"/>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u w:val="single"/>
        </w:rPr>
        <w:t>279A - applies to everything</w:t>
      </w:r>
      <w:r w:rsidRPr="006423D0">
        <w:rPr>
          <w:rFonts w:ascii="Calibri" w:eastAsia="Times New Roman" w:hAnsi="Calibri"/>
          <w:color w:val="000000"/>
          <w:sz w:val="22"/>
          <w:szCs w:val="22"/>
        </w:rPr>
        <w:t>, includes definitions, etc., cooperative purchasing</w:t>
      </w:r>
    </w:p>
    <w:p w:rsidR="006423D0" w:rsidRPr="006423D0" w:rsidRDefault="006423D0" w:rsidP="006423D0">
      <w:pPr>
        <w:numPr>
          <w:ilvl w:val="4"/>
          <w:numId w:val="118"/>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Establishes local governing bodies as local contract review boards</w:t>
      </w:r>
    </w:p>
    <w:p w:rsidR="006423D0" w:rsidRPr="006423D0" w:rsidRDefault="006423D0" w:rsidP="006423D0">
      <w:pPr>
        <w:numPr>
          <w:ilvl w:val="4"/>
          <w:numId w:val="118"/>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Permits delegation and sub-delegation of authority below the review board. Commonly to managers or employees.</w:t>
      </w:r>
    </w:p>
    <w:p w:rsidR="006423D0" w:rsidRPr="006423D0" w:rsidRDefault="006423D0" w:rsidP="006423D0">
      <w:pPr>
        <w:numPr>
          <w:ilvl w:val="4"/>
          <w:numId w:val="118"/>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Subjects contracting agencies to AG's Model Rules unless they have opted out (and have created their own)</w:t>
      </w:r>
    </w:p>
    <w:p w:rsidR="006423D0" w:rsidRPr="006423D0" w:rsidRDefault="006423D0" w:rsidP="006423D0">
      <w:pPr>
        <w:numPr>
          <w:ilvl w:val="4"/>
          <w:numId w:val="118"/>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lastRenderedPageBreak/>
        <w:t>ESBs - emerging small businesses</w:t>
      </w:r>
    </w:p>
    <w:p w:rsidR="006423D0" w:rsidRPr="006423D0" w:rsidRDefault="006423D0" w:rsidP="006423D0">
      <w:pPr>
        <w:numPr>
          <w:ilvl w:val="4"/>
          <w:numId w:val="118"/>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Preferences for certain types of goods and services</w:t>
      </w:r>
    </w:p>
    <w:p w:rsidR="006423D0" w:rsidRPr="006423D0" w:rsidRDefault="006423D0" w:rsidP="006423D0">
      <w:pPr>
        <w:numPr>
          <w:ilvl w:val="4"/>
          <w:numId w:val="118"/>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Allows for "Piggybacking" on certain contracts</w:t>
      </w:r>
    </w:p>
    <w:p w:rsidR="006423D0" w:rsidRPr="006423D0" w:rsidRDefault="006423D0" w:rsidP="006423D0">
      <w:pPr>
        <w:numPr>
          <w:ilvl w:val="4"/>
          <w:numId w:val="118"/>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Exceptions to 279A:</w:t>
      </w:r>
    </w:p>
    <w:p w:rsidR="006423D0" w:rsidRPr="006423D0" w:rsidRDefault="006423D0" w:rsidP="006423D0">
      <w:pPr>
        <w:numPr>
          <w:ilvl w:val="5"/>
          <w:numId w:val="119"/>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ORS 279A.025(c) Insurance</w:t>
      </w:r>
    </w:p>
    <w:p w:rsidR="006423D0" w:rsidRPr="006423D0" w:rsidRDefault="006423D0" w:rsidP="006423D0">
      <w:pPr>
        <w:numPr>
          <w:ilvl w:val="5"/>
          <w:numId w:val="119"/>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(f) acquisitions of disposals of real property or interest in real property [probably includes leases and easements]</w:t>
      </w:r>
    </w:p>
    <w:p w:rsidR="006423D0" w:rsidRPr="006423D0" w:rsidRDefault="006423D0" w:rsidP="006423D0">
      <w:pPr>
        <w:numPr>
          <w:ilvl w:val="5"/>
          <w:numId w:val="119"/>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(q) debts and financial investments</w:t>
      </w:r>
    </w:p>
    <w:p w:rsidR="006423D0" w:rsidRPr="006423D0" w:rsidRDefault="006423D0" w:rsidP="006423D0">
      <w:pPr>
        <w:numPr>
          <w:ilvl w:val="3"/>
          <w:numId w:val="119"/>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u w:val="single"/>
        </w:rPr>
        <w:t>279B - specific to goods and services</w:t>
      </w:r>
    </w:p>
    <w:p w:rsidR="006423D0" w:rsidRPr="006423D0" w:rsidRDefault="006423D0" w:rsidP="006423D0">
      <w:pPr>
        <w:numPr>
          <w:ilvl w:val="4"/>
          <w:numId w:val="120"/>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Majority of government contracts fit here</w:t>
      </w:r>
    </w:p>
    <w:p w:rsidR="006423D0" w:rsidRPr="006423D0" w:rsidRDefault="006423D0" w:rsidP="006423D0">
      <w:pPr>
        <w:numPr>
          <w:ilvl w:val="4"/>
          <w:numId w:val="120"/>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Does not apply to personal service contracts if agency has adopted its own</w:t>
      </w:r>
    </w:p>
    <w:p w:rsidR="006423D0" w:rsidRPr="006423D0" w:rsidRDefault="006423D0" w:rsidP="006423D0">
      <w:pPr>
        <w:numPr>
          <w:ilvl w:val="4"/>
          <w:numId w:val="120"/>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Government usually has discretion in awarding contract. Does not necessarily have to go to the lowest bidder.</w:t>
      </w:r>
    </w:p>
    <w:p w:rsidR="006423D0" w:rsidRPr="006423D0" w:rsidRDefault="006423D0" w:rsidP="006423D0">
      <w:pPr>
        <w:numPr>
          <w:ilvl w:val="4"/>
          <w:numId w:val="120"/>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Source selection - four methods:</w:t>
      </w:r>
    </w:p>
    <w:p w:rsidR="006423D0" w:rsidRPr="006423D0" w:rsidRDefault="006423D0" w:rsidP="006423D0">
      <w:pPr>
        <w:numPr>
          <w:ilvl w:val="5"/>
          <w:numId w:val="121"/>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Competitive Bidding (invitation to bid) - award to lowest responsible bidder</w:t>
      </w:r>
    </w:p>
    <w:p w:rsidR="006423D0" w:rsidRPr="006423D0" w:rsidRDefault="006423D0" w:rsidP="006423D0">
      <w:pPr>
        <w:numPr>
          <w:ilvl w:val="5"/>
          <w:numId w:val="121"/>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Competitive Proposals (RFP) - award to most advantageous proposal</w:t>
      </w:r>
    </w:p>
    <w:p w:rsidR="006423D0" w:rsidRPr="006423D0" w:rsidRDefault="006423D0" w:rsidP="006423D0">
      <w:pPr>
        <w:numPr>
          <w:ilvl w:val="6"/>
          <w:numId w:val="122"/>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Require public inspection</w:t>
      </w:r>
    </w:p>
    <w:p w:rsidR="006423D0" w:rsidRPr="006423D0" w:rsidRDefault="006423D0" w:rsidP="006423D0">
      <w:pPr>
        <w:numPr>
          <w:ilvl w:val="6"/>
          <w:numId w:val="122"/>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Advantage to be able to negotiate (can't negotiate with invitation to bid)</w:t>
      </w:r>
    </w:p>
    <w:p w:rsidR="006423D0" w:rsidRPr="006423D0" w:rsidRDefault="006423D0" w:rsidP="006423D0">
      <w:pPr>
        <w:numPr>
          <w:ilvl w:val="5"/>
          <w:numId w:val="122"/>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Intermediate Procurements - Quotes ($5k - $150k on a contract by contract basis)</w:t>
      </w:r>
    </w:p>
    <w:p w:rsidR="006423D0" w:rsidRPr="006423D0" w:rsidRDefault="006423D0" w:rsidP="006423D0">
      <w:pPr>
        <w:numPr>
          <w:ilvl w:val="6"/>
          <w:numId w:val="123"/>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At least three, If not reasonably available, must explain why not in writing</w:t>
      </w:r>
    </w:p>
    <w:p w:rsidR="006423D0" w:rsidRPr="006423D0" w:rsidRDefault="006423D0" w:rsidP="006423D0">
      <w:pPr>
        <w:numPr>
          <w:ilvl w:val="6"/>
          <w:numId w:val="123"/>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Written record</w:t>
      </w:r>
    </w:p>
    <w:p w:rsidR="006423D0" w:rsidRPr="006423D0" w:rsidRDefault="006423D0" w:rsidP="006423D0">
      <w:pPr>
        <w:numPr>
          <w:ilvl w:val="6"/>
          <w:numId w:val="123"/>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Agency's best interest</w:t>
      </w:r>
    </w:p>
    <w:p w:rsidR="006423D0" w:rsidRPr="006423D0" w:rsidRDefault="006423D0" w:rsidP="006423D0">
      <w:pPr>
        <w:numPr>
          <w:ilvl w:val="6"/>
          <w:numId w:val="123"/>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Not required to issue intent to award</w:t>
      </w:r>
    </w:p>
    <w:p w:rsidR="006423D0" w:rsidRPr="006423D0" w:rsidRDefault="006423D0" w:rsidP="006423D0">
      <w:pPr>
        <w:numPr>
          <w:ilvl w:val="5"/>
          <w:numId w:val="123"/>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Small Procurements - Up to $10k</w:t>
      </w:r>
    </w:p>
    <w:p w:rsidR="006423D0" w:rsidRPr="006423D0" w:rsidRDefault="006423D0" w:rsidP="006423D0">
      <w:pPr>
        <w:numPr>
          <w:ilvl w:val="4"/>
          <w:numId w:val="123"/>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HB 2867, analysis to perform certain services in house or cheaper to outsource service (not applicable to personal services or cities with 15k or fewer residents)</w:t>
      </w:r>
    </w:p>
    <w:p w:rsidR="006423D0" w:rsidRPr="006423D0" w:rsidRDefault="006423D0" w:rsidP="006423D0">
      <w:pPr>
        <w:numPr>
          <w:ilvl w:val="4"/>
          <w:numId w:val="123"/>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Protests</w:t>
      </w:r>
    </w:p>
    <w:p w:rsidR="006423D0" w:rsidRPr="006423D0" w:rsidRDefault="006423D0" w:rsidP="006423D0">
      <w:pPr>
        <w:numPr>
          <w:ilvl w:val="5"/>
          <w:numId w:val="124"/>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Permits protest of exemptions, solicitation terms and contract award</w:t>
      </w:r>
    </w:p>
    <w:p w:rsidR="006423D0" w:rsidRPr="006423D0" w:rsidRDefault="006423D0" w:rsidP="006423D0">
      <w:pPr>
        <w:numPr>
          <w:ilvl w:val="5"/>
          <w:numId w:val="124"/>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Protestor </w:t>
      </w:r>
      <w:r w:rsidRPr="006423D0">
        <w:rPr>
          <w:rFonts w:ascii="Calibri" w:eastAsia="Times New Roman" w:hAnsi="Calibri"/>
          <w:b/>
          <w:bCs/>
          <w:color w:val="000000"/>
          <w:sz w:val="22"/>
          <w:szCs w:val="22"/>
        </w:rPr>
        <w:t>must</w:t>
      </w:r>
      <w:r w:rsidRPr="006423D0">
        <w:rPr>
          <w:rFonts w:ascii="Calibri" w:eastAsia="Times New Roman" w:hAnsi="Calibri"/>
          <w:color w:val="000000"/>
          <w:sz w:val="22"/>
          <w:szCs w:val="22"/>
        </w:rPr>
        <w:t xml:space="preserve"> exhaust all local remedies before proceeding to court</w:t>
      </w:r>
    </w:p>
    <w:p w:rsidR="006423D0" w:rsidRPr="006423D0" w:rsidRDefault="006423D0" w:rsidP="006423D0">
      <w:pPr>
        <w:numPr>
          <w:ilvl w:val="5"/>
          <w:numId w:val="124"/>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Judicial review - on the record to circuit court, substantial evidence standard</w:t>
      </w:r>
    </w:p>
    <w:p w:rsidR="006423D0" w:rsidRPr="006423D0" w:rsidRDefault="006423D0" w:rsidP="006423D0">
      <w:pPr>
        <w:numPr>
          <w:ilvl w:val="3"/>
          <w:numId w:val="124"/>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u w:val="single"/>
        </w:rPr>
        <w:t>279C - public improvements, prevailing wages, engineering and architectural services</w:t>
      </w:r>
    </w:p>
    <w:p w:rsidR="006423D0" w:rsidRPr="006423D0" w:rsidRDefault="006423D0" w:rsidP="006423D0">
      <w:pPr>
        <w:numPr>
          <w:ilvl w:val="4"/>
          <w:numId w:val="125"/>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Construction-related consultant (CRC) - must select and negotiate with most qualified CRC under Qualifications-based selection (QBS)</w:t>
      </w:r>
    </w:p>
    <w:p w:rsidR="006423D0" w:rsidRPr="006423D0" w:rsidRDefault="006423D0" w:rsidP="006423D0">
      <w:pPr>
        <w:numPr>
          <w:ilvl w:val="5"/>
          <w:numId w:val="126"/>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Some exceptions - emergency, related services, CRC previously performed related work</w:t>
      </w:r>
    </w:p>
    <w:p w:rsidR="006423D0" w:rsidRPr="006423D0" w:rsidRDefault="006423D0" w:rsidP="006423D0">
      <w:pPr>
        <w:numPr>
          <w:ilvl w:val="4"/>
          <w:numId w:val="126"/>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Oregon follows "least cost policy" for public improvements</w:t>
      </w:r>
    </w:p>
    <w:p w:rsidR="006423D0" w:rsidRPr="006423D0" w:rsidRDefault="006423D0" w:rsidP="006423D0">
      <w:pPr>
        <w:numPr>
          <w:ilvl w:val="5"/>
          <w:numId w:val="127"/>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Must solicit through invitation to bid</w:t>
      </w:r>
    </w:p>
    <w:p w:rsidR="006423D0" w:rsidRPr="006423D0" w:rsidRDefault="006423D0" w:rsidP="006423D0">
      <w:pPr>
        <w:numPr>
          <w:ilvl w:val="5"/>
          <w:numId w:val="127"/>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Award to lowest responsible bidder (must also be responsive)</w:t>
      </w:r>
    </w:p>
    <w:p w:rsidR="006423D0" w:rsidRPr="006423D0" w:rsidRDefault="006423D0" w:rsidP="006423D0">
      <w:pPr>
        <w:numPr>
          <w:ilvl w:val="5"/>
          <w:numId w:val="127"/>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Exceptions allow for direct appointment - emergencies, value less than $5k, </w:t>
      </w:r>
    </w:p>
    <w:p w:rsidR="006423D0" w:rsidRPr="006423D0" w:rsidRDefault="006423D0" w:rsidP="006423D0">
      <w:pPr>
        <w:numPr>
          <w:ilvl w:val="5"/>
          <w:numId w:val="127"/>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Exception allows for competitive quote - $5k-$100k</w:t>
      </w:r>
    </w:p>
    <w:p w:rsidR="006423D0" w:rsidRPr="006423D0" w:rsidRDefault="006423D0" w:rsidP="006423D0">
      <w:pPr>
        <w:numPr>
          <w:ilvl w:val="5"/>
          <w:numId w:val="127"/>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lastRenderedPageBreak/>
        <w:t>Exemption process available - agency can analyze and consider 13 categories with respect to budget and financial data, technical complexity, specialized expertise required [</w:t>
      </w:r>
      <w:proofErr w:type="spellStart"/>
      <w:r w:rsidRPr="006423D0">
        <w:rPr>
          <w:rFonts w:ascii="Calibri" w:eastAsia="Times New Roman" w:hAnsi="Calibri"/>
          <w:i/>
          <w:iCs/>
          <w:color w:val="000000"/>
          <w:sz w:val="22"/>
          <w:szCs w:val="22"/>
        </w:rPr>
        <w:t>Trimet</w:t>
      </w:r>
      <w:proofErr w:type="spellEnd"/>
      <w:r w:rsidRPr="006423D0">
        <w:rPr>
          <w:rFonts w:ascii="Calibri" w:eastAsia="Times New Roman" w:hAnsi="Calibri"/>
          <w:i/>
          <w:iCs/>
          <w:color w:val="000000"/>
          <w:sz w:val="22"/>
          <w:szCs w:val="22"/>
        </w:rPr>
        <w:t xml:space="preserve"> case-was unique project, requiring substantial private investment and Bechtel was the only capable provider, would not encourage favoritism or discourage competition</w:t>
      </w:r>
      <w:r w:rsidRPr="006423D0">
        <w:rPr>
          <w:rFonts w:ascii="Calibri" w:eastAsia="Times New Roman" w:hAnsi="Calibri"/>
          <w:color w:val="000000"/>
          <w:sz w:val="22"/>
          <w:szCs w:val="22"/>
        </w:rPr>
        <w:t>]</w:t>
      </w:r>
    </w:p>
    <w:p w:rsidR="006423D0" w:rsidRPr="006423D0" w:rsidRDefault="006423D0" w:rsidP="006423D0">
      <w:pPr>
        <w:numPr>
          <w:ilvl w:val="6"/>
          <w:numId w:val="128"/>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Contract review board must hold hearing and adopt findings</w:t>
      </w:r>
    </w:p>
    <w:p w:rsidR="006423D0" w:rsidRPr="006423D0" w:rsidRDefault="006423D0" w:rsidP="006423D0">
      <w:pPr>
        <w:numPr>
          <w:ilvl w:val="6"/>
          <w:numId w:val="128"/>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Notice of hearing in Daily Journal of Commerce</w:t>
      </w:r>
    </w:p>
    <w:p w:rsidR="006423D0" w:rsidRPr="006423D0" w:rsidRDefault="006423D0" w:rsidP="006423D0">
      <w:pPr>
        <w:numPr>
          <w:ilvl w:val="6"/>
          <w:numId w:val="128"/>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Can be contract specific or apply to a class </w:t>
      </w:r>
    </w:p>
    <w:p w:rsidR="006423D0" w:rsidRPr="006423D0" w:rsidRDefault="006423D0" w:rsidP="006423D0">
      <w:pPr>
        <w:numPr>
          <w:ilvl w:val="4"/>
          <w:numId w:val="128"/>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"Design-bid-build" is general method. </w:t>
      </w:r>
    </w:p>
    <w:p w:rsidR="006423D0" w:rsidRPr="006423D0" w:rsidRDefault="006423D0" w:rsidP="006423D0">
      <w:pPr>
        <w:numPr>
          <w:ilvl w:val="5"/>
          <w:numId w:val="129"/>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Alternatives include:</w:t>
      </w:r>
    </w:p>
    <w:p w:rsidR="006423D0" w:rsidRPr="006423D0" w:rsidRDefault="006423D0" w:rsidP="006423D0">
      <w:pPr>
        <w:numPr>
          <w:ilvl w:val="6"/>
          <w:numId w:val="130"/>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"design-build" (eliminate three prong, owner, architect and contractor - the design and construction are combined) and </w:t>
      </w:r>
    </w:p>
    <w:p w:rsidR="006423D0" w:rsidRPr="006423D0" w:rsidRDefault="006423D0" w:rsidP="006423D0">
      <w:pPr>
        <w:numPr>
          <w:ilvl w:val="6"/>
          <w:numId w:val="130"/>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"construction manager/general contractor" or "CM/GC" (GC brought in during design phase to provide personal services)</w:t>
      </w:r>
    </w:p>
    <w:p w:rsidR="006423D0" w:rsidRPr="006423D0" w:rsidRDefault="006423D0" w:rsidP="006423D0">
      <w:pPr>
        <w:numPr>
          <w:ilvl w:val="5"/>
          <w:numId w:val="130"/>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SB 254 as of July 2014, agencies have a harder time doing these now</w:t>
      </w:r>
    </w:p>
    <w:p w:rsidR="006423D0" w:rsidRPr="006423D0" w:rsidRDefault="006423D0" w:rsidP="006423D0">
      <w:pPr>
        <w:numPr>
          <w:ilvl w:val="2"/>
          <w:numId w:val="130"/>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b/>
          <w:bCs/>
          <w:color w:val="000000"/>
          <w:sz w:val="22"/>
          <w:szCs w:val="22"/>
        </w:rPr>
        <w:t>AG Model Rules</w:t>
      </w:r>
      <w:r w:rsidRPr="006423D0">
        <w:rPr>
          <w:rFonts w:ascii="Calibri" w:eastAsia="Times New Roman" w:hAnsi="Calibri"/>
          <w:color w:val="000000"/>
          <w:sz w:val="22"/>
          <w:szCs w:val="22"/>
        </w:rPr>
        <w:t xml:space="preserve"> - OAR 137, divisions 46 and 47, 48, 49</w:t>
      </w:r>
    </w:p>
    <w:p w:rsidR="006423D0" w:rsidRPr="006423D0" w:rsidRDefault="006423D0" w:rsidP="006423D0">
      <w:pPr>
        <w:numPr>
          <w:ilvl w:val="3"/>
          <w:numId w:val="131"/>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Most of the time, can rely on these rules and don't have to worry about the statutes unless need specificity</w:t>
      </w:r>
    </w:p>
    <w:p w:rsidR="006423D0" w:rsidRPr="006423D0" w:rsidRDefault="006423D0" w:rsidP="006423D0">
      <w:pPr>
        <w:numPr>
          <w:ilvl w:val="3"/>
          <w:numId w:val="131"/>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Also includes examples</w:t>
      </w:r>
    </w:p>
    <w:p w:rsidR="006423D0" w:rsidRPr="006423D0" w:rsidRDefault="006423D0" w:rsidP="006423D0">
      <w:pPr>
        <w:numPr>
          <w:ilvl w:val="3"/>
          <w:numId w:val="131"/>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Agencies can opt-out and create their own rules</w:t>
      </w:r>
    </w:p>
    <w:p w:rsidR="006423D0" w:rsidRPr="006423D0" w:rsidRDefault="006423D0" w:rsidP="006423D0">
      <w:pPr>
        <w:spacing w:after="0" w:line="240" w:lineRule="auto"/>
        <w:ind w:left="677"/>
        <w:rPr>
          <w:rFonts w:ascii="Calibri" w:eastAsia="Times New Roman" w:hAnsi="Calibri"/>
          <w:color w:val="000000"/>
          <w:sz w:val="22"/>
          <w:szCs w:val="22"/>
        </w:rPr>
      </w:pPr>
      <w:r w:rsidRPr="006423D0">
        <w:rPr>
          <w:rFonts w:ascii="Calibri" w:eastAsia="Times New Roman" w:hAnsi="Calibri"/>
          <w:color w:val="000000"/>
          <w:sz w:val="22"/>
          <w:szCs w:val="22"/>
        </w:rPr>
        <w:t> </w:t>
      </w:r>
    </w:p>
    <w:p w:rsidR="006423D0" w:rsidRPr="006423D0" w:rsidRDefault="006423D0" w:rsidP="006423D0">
      <w:pPr>
        <w:numPr>
          <w:ilvl w:val="1"/>
          <w:numId w:val="132"/>
        </w:numPr>
        <w:spacing w:after="0" w:line="240" w:lineRule="auto"/>
        <w:ind w:left="677"/>
        <w:textAlignment w:val="center"/>
        <w:rPr>
          <w:rFonts w:ascii="Calibri" w:eastAsia="Times New Roman" w:hAnsi="Calibri"/>
          <w:b/>
          <w:bCs/>
          <w:color w:val="000000"/>
          <w:sz w:val="22"/>
          <w:szCs w:val="22"/>
        </w:rPr>
      </w:pPr>
      <w:r w:rsidRPr="006423D0">
        <w:rPr>
          <w:rFonts w:ascii="Calibri" w:eastAsia="Times New Roman" w:hAnsi="Calibri"/>
          <w:b/>
          <w:bCs/>
          <w:color w:val="000000"/>
          <w:sz w:val="22"/>
          <w:szCs w:val="22"/>
          <w:shd w:val="clear" w:color="auto" w:fill="FAC08F"/>
        </w:rPr>
        <w:t>Land Use</w:t>
      </w:r>
    </w:p>
    <w:p w:rsidR="006423D0" w:rsidRPr="006423D0" w:rsidRDefault="006423D0" w:rsidP="006423D0">
      <w:pPr>
        <w:numPr>
          <w:ilvl w:val="2"/>
          <w:numId w:val="133"/>
        </w:numPr>
        <w:spacing w:after="0" w:line="240" w:lineRule="auto"/>
        <w:ind w:left="1217"/>
        <w:textAlignment w:val="center"/>
        <w:rPr>
          <w:rFonts w:ascii="Calibri" w:eastAsia="Times New Roman" w:hAnsi="Calibri"/>
          <w:b/>
          <w:bCs/>
          <w:color w:val="000000"/>
          <w:sz w:val="22"/>
          <w:szCs w:val="22"/>
        </w:rPr>
      </w:pPr>
      <w:proofErr w:type="spellStart"/>
      <w:r w:rsidRPr="006423D0">
        <w:rPr>
          <w:rFonts w:ascii="Calibri" w:eastAsia="Times New Roman" w:hAnsi="Calibri"/>
          <w:b/>
          <w:bCs/>
          <w:color w:val="000000"/>
          <w:sz w:val="22"/>
          <w:szCs w:val="22"/>
        </w:rPr>
        <w:t>Ch</w:t>
      </w:r>
      <w:proofErr w:type="spellEnd"/>
      <w:r w:rsidRPr="006423D0">
        <w:rPr>
          <w:rFonts w:ascii="Calibri" w:eastAsia="Times New Roman" w:hAnsi="Calibri"/>
          <w:b/>
          <w:bCs/>
          <w:color w:val="000000"/>
          <w:sz w:val="22"/>
          <w:szCs w:val="22"/>
        </w:rPr>
        <w:t xml:space="preserve"> 92 -General definitions - </w:t>
      </w:r>
    </w:p>
    <w:p w:rsidR="006423D0" w:rsidRPr="006423D0" w:rsidRDefault="006423D0" w:rsidP="006423D0">
      <w:pPr>
        <w:numPr>
          <w:ilvl w:val="3"/>
          <w:numId w:val="134"/>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A "lawfully established unit of land" - there are two kinds: Lots and Parcels</w:t>
      </w:r>
    </w:p>
    <w:p w:rsidR="006423D0" w:rsidRPr="006423D0" w:rsidRDefault="006423D0" w:rsidP="006423D0">
      <w:pPr>
        <w:numPr>
          <w:ilvl w:val="4"/>
          <w:numId w:val="135"/>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Lots - Created by subdivision - Division of four or more</w:t>
      </w:r>
    </w:p>
    <w:p w:rsidR="006423D0" w:rsidRPr="006423D0" w:rsidRDefault="006423D0" w:rsidP="006423D0">
      <w:pPr>
        <w:numPr>
          <w:ilvl w:val="4"/>
          <w:numId w:val="135"/>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Parcels - created by partition</w:t>
      </w:r>
    </w:p>
    <w:p w:rsidR="006423D0" w:rsidRPr="006423D0" w:rsidRDefault="006423D0" w:rsidP="006423D0">
      <w:pPr>
        <w:numPr>
          <w:ilvl w:val="5"/>
          <w:numId w:val="136"/>
        </w:numPr>
        <w:spacing w:after="0" w:line="240" w:lineRule="auto"/>
        <w:ind w:left="2837"/>
        <w:textAlignment w:val="center"/>
        <w:rPr>
          <w:rFonts w:ascii="Calibri" w:eastAsia="Times New Roman" w:hAnsi="Calibri"/>
          <w:color w:val="000000"/>
          <w:sz w:val="22"/>
          <w:szCs w:val="22"/>
        </w:rPr>
      </w:pPr>
      <w:proofErr w:type="gramStart"/>
      <w:r w:rsidRPr="006423D0">
        <w:rPr>
          <w:rFonts w:ascii="Calibri" w:eastAsia="Times New Roman" w:hAnsi="Calibri"/>
          <w:color w:val="000000"/>
          <w:sz w:val="22"/>
          <w:szCs w:val="22"/>
        </w:rPr>
        <w:t>92.010</w:t>
      </w:r>
      <w:proofErr w:type="gramEnd"/>
      <w:r w:rsidRPr="006423D0">
        <w:rPr>
          <w:rFonts w:ascii="Calibri" w:eastAsia="Times New Roman" w:hAnsi="Calibri"/>
          <w:color w:val="000000"/>
          <w:sz w:val="22"/>
          <w:szCs w:val="22"/>
        </w:rPr>
        <w:t xml:space="preserve"> (9) partitioning does not include bisecting property with a road built by city.</w:t>
      </w:r>
    </w:p>
    <w:p w:rsidR="006423D0" w:rsidRPr="006423D0" w:rsidRDefault="006423D0" w:rsidP="006423D0">
      <w:pPr>
        <w:numPr>
          <w:ilvl w:val="4"/>
          <w:numId w:val="136"/>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92.017 - lawfully established remains a lawfully established forever (even if laws later change)</w:t>
      </w:r>
    </w:p>
    <w:p w:rsidR="006423D0" w:rsidRPr="006423D0" w:rsidRDefault="006423D0" w:rsidP="006423D0">
      <w:pPr>
        <w:numPr>
          <w:ilvl w:val="3"/>
          <w:numId w:val="136"/>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u w:val="single"/>
        </w:rPr>
        <w:t>Tracts</w:t>
      </w:r>
      <w:r w:rsidRPr="006423D0">
        <w:rPr>
          <w:rFonts w:ascii="Calibri" w:eastAsia="Times New Roman" w:hAnsi="Calibri"/>
          <w:color w:val="000000"/>
          <w:sz w:val="22"/>
          <w:szCs w:val="22"/>
        </w:rPr>
        <w:t xml:space="preserve"> - they are a legal fiction, it is not a legal unit of land. </w:t>
      </w:r>
    </w:p>
    <w:p w:rsidR="006423D0" w:rsidRPr="006423D0" w:rsidRDefault="006423D0" w:rsidP="006423D0">
      <w:pPr>
        <w:numPr>
          <w:ilvl w:val="4"/>
          <w:numId w:val="137"/>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Common in Washington </w:t>
      </w:r>
      <w:proofErr w:type="gramStart"/>
      <w:r w:rsidRPr="006423D0">
        <w:rPr>
          <w:rFonts w:ascii="Calibri" w:eastAsia="Times New Roman" w:hAnsi="Calibri"/>
          <w:color w:val="000000"/>
          <w:sz w:val="22"/>
          <w:szCs w:val="22"/>
        </w:rPr>
        <w:t>county</w:t>
      </w:r>
      <w:proofErr w:type="gramEnd"/>
      <w:r w:rsidRPr="006423D0">
        <w:rPr>
          <w:rFonts w:ascii="Calibri" w:eastAsia="Times New Roman" w:hAnsi="Calibri"/>
          <w:color w:val="000000"/>
          <w:sz w:val="22"/>
          <w:szCs w:val="22"/>
        </w:rPr>
        <w:t xml:space="preserve">. </w:t>
      </w:r>
    </w:p>
    <w:p w:rsidR="006423D0" w:rsidRPr="006423D0" w:rsidRDefault="006423D0" w:rsidP="006423D0">
      <w:pPr>
        <w:numPr>
          <w:ilvl w:val="4"/>
          <w:numId w:val="137"/>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A tract is lower than the required minimum size for lot. </w:t>
      </w:r>
    </w:p>
    <w:p w:rsidR="006423D0" w:rsidRPr="006423D0" w:rsidRDefault="006423D0" w:rsidP="006423D0">
      <w:pPr>
        <w:numPr>
          <w:ilvl w:val="4"/>
          <w:numId w:val="137"/>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Commonly given to clean water/parks/open space requirements/HOA.</w:t>
      </w:r>
    </w:p>
    <w:p w:rsidR="006423D0" w:rsidRPr="006423D0" w:rsidRDefault="006423D0" w:rsidP="006423D0">
      <w:pPr>
        <w:numPr>
          <w:ilvl w:val="5"/>
          <w:numId w:val="138"/>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HOA example - each person owns an undivided interest in the tract. </w:t>
      </w:r>
      <w:proofErr w:type="gramStart"/>
      <w:r w:rsidRPr="006423D0">
        <w:rPr>
          <w:rFonts w:ascii="Calibri" w:eastAsia="Times New Roman" w:hAnsi="Calibri"/>
          <w:color w:val="000000"/>
          <w:sz w:val="22"/>
          <w:szCs w:val="22"/>
        </w:rPr>
        <w:t>But</w:t>
      </w:r>
      <w:proofErr w:type="gramEnd"/>
      <w:r w:rsidRPr="006423D0">
        <w:rPr>
          <w:rFonts w:ascii="Calibri" w:eastAsia="Times New Roman" w:hAnsi="Calibri"/>
          <w:color w:val="000000"/>
          <w:sz w:val="22"/>
          <w:szCs w:val="22"/>
        </w:rPr>
        <w:t xml:space="preserve"> sometimes, HOA ceases to exist and then the county owns the property through tax liens.</w:t>
      </w:r>
    </w:p>
    <w:p w:rsidR="006423D0" w:rsidRPr="006423D0" w:rsidRDefault="006423D0" w:rsidP="006423D0">
      <w:pPr>
        <w:numPr>
          <w:ilvl w:val="5"/>
          <w:numId w:val="138"/>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Exception - A tract can be two or more contiguous parcels in the same ownership (definition in some rural zoning county statutes)</w:t>
      </w:r>
    </w:p>
    <w:p w:rsidR="006423D0" w:rsidRPr="006423D0" w:rsidRDefault="006423D0" w:rsidP="006423D0">
      <w:pPr>
        <w:numPr>
          <w:ilvl w:val="3"/>
          <w:numId w:val="138"/>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u w:val="single"/>
        </w:rPr>
        <w:t>Plat</w:t>
      </w:r>
      <w:r w:rsidRPr="006423D0">
        <w:rPr>
          <w:rFonts w:ascii="Calibri" w:eastAsia="Times New Roman" w:hAnsi="Calibri"/>
          <w:color w:val="000000"/>
          <w:sz w:val="22"/>
          <w:szCs w:val="22"/>
        </w:rPr>
        <w:t xml:space="preserve"> - a map (also called a plan). </w:t>
      </w:r>
    </w:p>
    <w:p w:rsidR="006423D0" w:rsidRPr="006423D0" w:rsidRDefault="006423D0" w:rsidP="006423D0">
      <w:pPr>
        <w:numPr>
          <w:ilvl w:val="4"/>
          <w:numId w:val="139"/>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County surveyor determines whether you have properly laid out your plat. </w:t>
      </w:r>
    </w:p>
    <w:p w:rsidR="006423D0" w:rsidRPr="006423D0" w:rsidRDefault="006423D0" w:rsidP="006423D0">
      <w:pPr>
        <w:numPr>
          <w:ilvl w:val="4"/>
          <w:numId w:val="139"/>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A plat is a larger grouping of lots</w:t>
      </w:r>
      <w:proofErr w:type="gramStart"/>
      <w:r w:rsidRPr="006423D0">
        <w:rPr>
          <w:rFonts w:ascii="Calibri" w:eastAsia="Times New Roman" w:hAnsi="Calibri"/>
          <w:color w:val="000000"/>
          <w:sz w:val="22"/>
          <w:szCs w:val="22"/>
        </w:rPr>
        <w:t>???</w:t>
      </w:r>
      <w:proofErr w:type="gramEnd"/>
    </w:p>
    <w:p w:rsidR="006423D0" w:rsidRPr="006423D0" w:rsidRDefault="006423D0" w:rsidP="006423D0">
      <w:pPr>
        <w:numPr>
          <w:ilvl w:val="3"/>
          <w:numId w:val="139"/>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u w:val="single"/>
        </w:rPr>
        <w:t>Tax lots</w:t>
      </w:r>
      <w:r w:rsidRPr="006423D0">
        <w:rPr>
          <w:rFonts w:ascii="Calibri" w:eastAsia="Times New Roman" w:hAnsi="Calibri"/>
          <w:color w:val="000000"/>
          <w:sz w:val="22"/>
          <w:szCs w:val="22"/>
        </w:rPr>
        <w:t xml:space="preserve">. </w:t>
      </w:r>
    </w:p>
    <w:p w:rsidR="006423D0" w:rsidRPr="006423D0" w:rsidRDefault="006423D0" w:rsidP="006423D0">
      <w:pPr>
        <w:numPr>
          <w:ilvl w:val="4"/>
          <w:numId w:val="140"/>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These maps are readily available online. (e.g. </w:t>
      </w:r>
      <w:proofErr w:type="spellStart"/>
      <w:r w:rsidRPr="006423D0">
        <w:rPr>
          <w:rFonts w:ascii="Calibri" w:eastAsia="Times New Roman" w:hAnsi="Calibri"/>
          <w:color w:val="000000"/>
          <w:sz w:val="22"/>
          <w:szCs w:val="22"/>
        </w:rPr>
        <w:t>portland</w:t>
      </w:r>
      <w:proofErr w:type="spellEnd"/>
      <w:r w:rsidRPr="006423D0">
        <w:rPr>
          <w:rFonts w:ascii="Calibri" w:eastAsia="Times New Roman" w:hAnsi="Calibri"/>
          <w:color w:val="000000"/>
          <w:sz w:val="22"/>
          <w:szCs w:val="22"/>
        </w:rPr>
        <w:t xml:space="preserve"> maps) </w:t>
      </w:r>
    </w:p>
    <w:p w:rsidR="006423D0" w:rsidRPr="006423D0" w:rsidRDefault="006423D0" w:rsidP="006423D0">
      <w:pPr>
        <w:numPr>
          <w:ilvl w:val="4"/>
          <w:numId w:val="140"/>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A tax map is an administrative tool of the tax assessor. </w:t>
      </w:r>
    </w:p>
    <w:p w:rsidR="006423D0" w:rsidRPr="006423D0" w:rsidRDefault="006423D0" w:rsidP="006423D0">
      <w:pPr>
        <w:numPr>
          <w:ilvl w:val="4"/>
          <w:numId w:val="140"/>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It </w:t>
      </w:r>
      <w:proofErr w:type="gramStart"/>
      <w:r w:rsidRPr="006423D0">
        <w:rPr>
          <w:rFonts w:ascii="Calibri" w:eastAsia="Times New Roman" w:hAnsi="Calibri"/>
          <w:color w:val="000000"/>
          <w:sz w:val="22"/>
          <w:szCs w:val="22"/>
        </w:rPr>
        <w:t>does not by law correspond</w:t>
      </w:r>
      <w:proofErr w:type="gramEnd"/>
      <w:r w:rsidRPr="006423D0">
        <w:rPr>
          <w:rFonts w:ascii="Calibri" w:eastAsia="Times New Roman" w:hAnsi="Calibri"/>
          <w:color w:val="000000"/>
          <w:sz w:val="22"/>
          <w:szCs w:val="22"/>
        </w:rPr>
        <w:t xml:space="preserve"> to property lines. Tax lots can bisect property lots for purposes of charging others (commonly commercial leases.)</w:t>
      </w:r>
    </w:p>
    <w:p w:rsidR="006423D0" w:rsidRPr="006423D0" w:rsidRDefault="006423D0" w:rsidP="006423D0">
      <w:pPr>
        <w:numPr>
          <w:ilvl w:val="3"/>
          <w:numId w:val="140"/>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lastRenderedPageBreak/>
        <w:t>Interest in Property - Does this make you an owner? No.</w:t>
      </w:r>
    </w:p>
    <w:p w:rsidR="006423D0" w:rsidRPr="006423D0" w:rsidRDefault="006423D0" w:rsidP="006423D0">
      <w:pPr>
        <w:numPr>
          <w:ilvl w:val="4"/>
          <w:numId w:val="141"/>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Even when statute says "interest," this only means owner.</w:t>
      </w:r>
    </w:p>
    <w:p w:rsidR="006423D0" w:rsidRPr="006423D0" w:rsidRDefault="006423D0" w:rsidP="006423D0">
      <w:pPr>
        <w:numPr>
          <w:ilvl w:val="4"/>
          <w:numId w:val="142"/>
        </w:numPr>
        <w:spacing w:after="0" w:line="240" w:lineRule="auto"/>
        <w:ind w:left="229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 xml:space="preserve">Ex - utility easements, bank mortgage, neighbor with road easement. </w:t>
      </w:r>
    </w:p>
    <w:p w:rsidR="006423D0" w:rsidRPr="006423D0" w:rsidRDefault="006423D0" w:rsidP="006423D0">
      <w:pPr>
        <w:numPr>
          <w:ilvl w:val="2"/>
          <w:numId w:val="142"/>
        </w:numPr>
        <w:spacing w:after="0" w:line="240" w:lineRule="auto"/>
        <w:ind w:left="1217"/>
        <w:textAlignment w:val="center"/>
        <w:rPr>
          <w:rFonts w:ascii="Calibri" w:eastAsia="Times New Roman" w:hAnsi="Calibri"/>
          <w:b/>
          <w:bCs/>
          <w:color w:val="000000"/>
          <w:sz w:val="22"/>
          <w:szCs w:val="22"/>
        </w:rPr>
      </w:pPr>
      <w:r w:rsidRPr="006423D0">
        <w:rPr>
          <w:rFonts w:ascii="Calibri" w:eastAsia="Times New Roman" w:hAnsi="Calibri"/>
          <w:b/>
          <w:bCs/>
          <w:color w:val="000000"/>
          <w:sz w:val="22"/>
          <w:szCs w:val="22"/>
        </w:rPr>
        <w:t>Buy sell property</w:t>
      </w:r>
    </w:p>
    <w:p w:rsidR="006423D0" w:rsidRPr="006423D0" w:rsidRDefault="006423D0" w:rsidP="006423D0">
      <w:pPr>
        <w:numPr>
          <w:ilvl w:val="3"/>
          <w:numId w:val="143"/>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Can be just by deed, if no zoning required.</w:t>
      </w:r>
    </w:p>
    <w:p w:rsidR="006423D0" w:rsidRPr="006423D0" w:rsidRDefault="006423D0" w:rsidP="006423D0">
      <w:pPr>
        <w:numPr>
          <w:ilvl w:val="3"/>
          <w:numId w:val="143"/>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If consolidating, mere fact that you describe two or more parcels as one property is not enough. It </w:t>
      </w:r>
      <w:proofErr w:type="gramStart"/>
      <w:r w:rsidRPr="006423D0">
        <w:rPr>
          <w:rFonts w:ascii="Calibri" w:eastAsia="Times New Roman" w:hAnsi="Calibri"/>
          <w:color w:val="000000"/>
          <w:sz w:val="22"/>
          <w:szCs w:val="22"/>
        </w:rPr>
        <w:t>must be expressly said</w:t>
      </w:r>
      <w:proofErr w:type="gramEnd"/>
      <w:r w:rsidRPr="006423D0">
        <w:rPr>
          <w:rFonts w:ascii="Calibri" w:eastAsia="Times New Roman" w:hAnsi="Calibri"/>
          <w:color w:val="000000"/>
          <w:sz w:val="22"/>
          <w:szCs w:val="22"/>
        </w:rPr>
        <w:t xml:space="preserve"> on the deed "this is for consolidation…"</w:t>
      </w:r>
    </w:p>
    <w:p w:rsidR="006423D0" w:rsidRPr="006423D0" w:rsidRDefault="006423D0" w:rsidP="006423D0">
      <w:pPr>
        <w:numPr>
          <w:ilvl w:val="3"/>
          <w:numId w:val="143"/>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92.018 - buyer has a remedy if purchased an unlawfully established unit of land</w:t>
      </w:r>
    </w:p>
    <w:p w:rsidR="006423D0" w:rsidRPr="006423D0" w:rsidRDefault="006423D0" w:rsidP="006423D0">
      <w:pPr>
        <w:numPr>
          <w:ilvl w:val="2"/>
          <w:numId w:val="143"/>
        </w:numPr>
        <w:spacing w:after="0" w:line="240" w:lineRule="auto"/>
        <w:ind w:left="1217"/>
        <w:textAlignment w:val="center"/>
        <w:rPr>
          <w:rFonts w:ascii="Calibri" w:eastAsia="Times New Roman" w:hAnsi="Calibri"/>
          <w:b/>
          <w:bCs/>
          <w:color w:val="000000"/>
          <w:sz w:val="22"/>
          <w:szCs w:val="22"/>
        </w:rPr>
      </w:pPr>
      <w:r w:rsidRPr="006423D0">
        <w:rPr>
          <w:rFonts w:ascii="Calibri" w:eastAsia="Times New Roman" w:hAnsi="Calibri"/>
          <w:b/>
          <w:bCs/>
          <w:color w:val="000000"/>
          <w:sz w:val="22"/>
          <w:szCs w:val="22"/>
        </w:rPr>
        <w:t>Creation</w:t>
      </w:r>
    </w:p>
    <w:p w:rsidR="006423D0" w:rsidRPr="006423D0" w:rsidRDefault="006423D0" w:rsidP="006423D0">
      <w:pPr>
        <w:numPr>
          <w:ilvl w:val="3"/>
          <w:numId w:val="144"/>
        </w:numPr>
        <w:spacing w:after="0" w:line="240" w:lineRule="auto"/>
        <w:ind w:left="1757"/>
        <w:textAlignment w:val="center"/>
        <w:rPr>
          <w:rFonts w:ascii="Calibri" w:eastAsia="Times New Roman" w:hAnsi="Calibri"/>
          <w:color w:val="000000"/>
          <w:sz w:val="22"/>
          <w:szCs w:val="22"/>
        </w:rPr>
      </w:pPr>
      <w:proofErr w:type="gramStart"/>
      <w:r w:rsidRPr="006423D0">
        <w:rPr>
          <w:rFonts w:ascii="Calibri" w:eastAsia="Times New Roman" w:hAnsi="Calibri"/>
          <w:color w:val="000000"/>
          <w:sz w:val="22"/>
          <w:szCs w:val="22"/>
        </w:rPr>
        <w:t>92.040</w:t>
      </w:r>
      <w:proofErr w:type="gramEnd"/>
      <w:r w:rsidRPr="006423D0">
        <w:rPr>
          <w:rFonts w:ascii="Calibri" w:eastAsia="Times New Roman" w:hAnsi="Calibri"/>
          <w:color w:val="000000"/>
          <w:sz w:val="22"/>
          <w:szCs w:val="22"/>
        </w:rPr>
        <w:t xml:space="preserve"> - protects developer. City/county bound by approval of plan, and land will be subject to those rules that were in effect at the time of approval (not future rules if they change or </w:t>
      </w:r>
      <w:proofErr w:type="gramStart"/>
      <w:r w:rsidRPr="006423D0">
        <w:rPr>
          <w:rFonts w:ascii="Calibri" w:eastAsia="Times New Roman" w:hAnsi="Calibri"/>
          <w:color w:val="000000"/>
          <w:sz w:val="22"/>
          <w:szCs w:val="22"/>
        </w:rPr>
        <w:t>are introduced</w:t>
      </w:r>
      <w:proofErr w:type="gramEnd"/>
      <w:r w:rsidRPr="006423D0">
        <w:rPr>
          <w:rFonts w:ascii="Calibri" w:eastAsia="Times New Roman" w:hAnsi="Calibri"/>
          <w:color w:val="000000"/>
          <w:sz w:val="22"/>
          <w:szCs w:val="22"/>
        </w:rPr>
        <w:t>). Local rules must be pursuant to comprehensive plan for urban growth boundary, if applicable.</w:t>
      </w:r>
    </w:p>
    <w:p w:rsidR="006423D0" w:rsidRPr="006423D0" w:rsidRDefault="006423D0" w:rsidP="006423D0">
      <w:pPr>
        <w:numPr>
          <w:ilvl w:val="4"/>
          <w:numId w:val="145"/>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(2) only applies to a subdivision (not parcels) but this probably isn't a conscious policy decision, just a consequence of how this exception came about)</w:t>
      </w:r>
    </w:p>
    <w:p w:rsidR="006423D0" w:rsidRPr="006423D0" w:rsidRDefault="006423D0" w:rsidP="006423D0">
      <w:pPr>
        <w:numPr>
          <w:ilvl w:val="3"/>
          <w:numId w:val="145"/>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Partition/subdivision process</w:t>
      </w:r>
    </w:p>
    <w:p w:rsidR="006423D0" w:rsidRPr="006423D0" w:rsidRDefault="006423D0" w:rsidP="006423D0">
      <w:pPr>
        <w:numPr>
          <w:ilvl w:val="4"/>
          <w:numId w:val="146"/>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Developer submits preliminary plat/plan (rules that apply are those in effect at this time)</w:t>
      </w:r>
    </w:p>
    <w:p w:rsidR="006423D0" w:rsidRPr="006423D0" w:rsidRDefault="006423D0" w:rsidP="006423D0">
      <w:pPr>
        <w:numPr>
          <w:ilvl w:val="4"/>
          <w:numId w:val="146"/>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City approves preliminary plat with conditions (e.g. public easements for utilities, road/sewer construction)</w:t>
      </w:r>
    </w:p>
    <w:p w:rsidR="006423D0" w:rsidRPr="006423D0" w:rsidRDefault="006423D0" w:rsidP="006423D0">
      <w:pPr>
        <w:numPr>
          <w:ilvl w:val="4"/>
          <w:numId w:val="146"/>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Sale cannot occur until final plat has been recorded and city has to sign off first</w:t>
      </w:r>
    </w:p>
    <w:p w:rsidR="006423D0" w:rsidRPr="006423D0" w:rsidRDefault="006423D0" w:rsidP="006423D0">
      <w:pPr>
        <w:numPr>
          <w:ilvl w:val="4"/>
          <w:numId w:val="146"/>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Recorder's office has the final plat.</w:t>
      </w:r>
    </w:p>
    <w:p w:rsidR="006423D0" w:rsidRPr="006423D0" w:rsidRDefault="006423D0" w:rsidP="006423D0">
      <w:pPr>
        <w:numPr>
          <w:ilvl w:val="5"/>
          <w:numId w:val="147"/>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This is what everyone refers to subsequently (e.g. title company, etc.)</w:t>
      </w:r>
    </w:p>
    <w:p w:rsidR="006423D0" w:rsidRPr="006423D0" w:rsidRDefault="006423D0" w:rsidP="006423D0">
      <w:pPr>
        <w:numPr>
          <w:ilvl w:val="3"/>
          <w:numId w:val="147"/>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Remedy for invalid creation</w:t>
      </w:r>
    </w:p>
    <w:p w:rsidR="006423D0" w:rsidRPr="006423D0" w:rsidRDefault="006423D0" w:rsidP="006423D0">
      <w:pPr>
        <w:numPr>
          <w:ilvl w:val="4"/>
          <w:numId w:val="148"/>
        </w:numPr>
        <w:spacing w:after="0" w:line="240" w:lineRule="auto"/>
        <w:ind w:left="2297"/>
        <w:textAlignment w:val="center"/>
        <w:rPr>
          <w:rFonts w:ascii="Calibri" w:eastAsia="Times New Roman" w:hAnsi="Calibri"/>
          <w:color w:val="000000"/>
          <w:sz w:val="22"/>
          <w:szCs w:val="22"/>
        </w:rPr>
      </w:pPr>
      <w:proofErr w:type="gramStart"/>
      <w:r w:rsidRPr="006423D0">
        <w:rPr>
          <w:rFonts w:ascii="Calibri" w:eastAsia="Times New Roman" w:hAnsi="Calibri"/>
          <w:color w:val="000000"/>
          <w:sz w:val="22"/>
          <w:szCs w:val="22"/>
        </w:rPr>
        <w:t>92.176</w:t>
      </w:r>
      <w:proofErr w:type="gramEnd"/>
      <w:r w:rsidRPr="006423D0">
        <w:rPr>
          <w:rFonts w:ascii="Calibri" w:eastAsia="Times New Roman" w:hAnsi="Calibri"/>
          <w:color w:val="000000"/>
          <w:sz w:val="22"/>
          <w:szCs w:val="22"/>
        </w:rPr>
        <w:t xml:space="preserve"> - can validate, if it would have been approved at the time purchased and meets requirements. </w:t>
      </w:r>
    </w:p>
    <w:p w:rsidR="006423D0" w:rsidRPr="006423D0" w:rsidRDefault="006423D0" w:rsidP="006423D0">
      <w:pPr>
        <w:numPr>
          <w:ilvl w:val="4"/>
          <w:numId w:val="148"/>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(3) </w:t>
      </w:r>
      <w:proofErr w:type="gramStart"/>
      <w:r w:rsidRPr="006423D0">
        <w:rPr>
          <w:rFonts w:ascii="Calibri" w:eastAsia="Times New Roman" w:hAnsi="Calibri"/>
          <w:color w:val="000000"/>
          <w:sz w:val="22"/>
          <w:szCs w:val="22"/>
        </w:rPr>
        <w:t>says</w:t>
      </w:r>
      <w:proofErr w:type="gramEnd"/>
      <w:r w:rsidRPr="006423D0">
        <w:rPr>
          <w:rFonts w:ascii="Calibri" w:eastAsia="Times New Roman" w:hAnsi="Calibri"/>
          <w:color w:val="000000"/>
          <w:sz w:val="22"/>
          <w:szCs w:val="22"/>
        </w:rPr>
        <w:t xml:space="preserve"> city/county can approve permits on residences built on invalid land as long as the residence was lawfully established and the permit doesn't change or intensify the use.</w:t>
      </w:r>
    </w:p>
    <w:p w:rsidR="006423D0" w:rsidRPr="006423D0" w:rsidRDefault="006423D0" w:rsidP="006423D0">
      <w:pPr>
        <w:numPr>
          <w:ilvl w:val="4"/>
          <w:numId w:val="148"/>
        </w:numPr>
        <w:spacing w:after="0" w:line="240" w:lineRule="auto"/>
        <w:ind w:left="2297"/>
        <w:textAlignment w:val="center"/>
        <w:rPr>
          <w:rFonts w:ascii="Calibri" w:eastAsia="Times New Roman" w:hAnsi="Calibri"/>
          <w:color w:val="000000"/>
          <w:sz w:val="22"/>
          <w:szCs w:val="22"/>
        </w:rPr>
      </w:pPr>
      <w:proofErr w:type="gramStart"/>
      <w:r w:rsidRPr="006423D0">
        <w:rPr>
          <w:rFonts w:ascii="Calibri" w:eastAsia="Times New Roman" w:hAnsi="Calibri"/>
          <w:color w:val="000000"/>
          <w:sz w:val="22"/>
          <w:szCs w:val="22"/>
        </w:rPr>
        <w:t>92.177</w:t>
      </w:r>
      <w:proofErr w:type="gramEnd"/>
      <w:r w:rsidRPr="006423D0">
        <w:rPr>
          <w:rFonts w:ascii="Calibri" w:eastAsia="Times New Roman" w:hAnsi="Calibri"/>
          <w:color w:val="000000"/>
          <w:sz w:val="22"/>
          <w:szCs w:val="22"/>
        </w:rPr>
        <w:t xml:space="preserve"> permits for validation of property upon request by only one property owner (normally, land use applications can only be filed with consent of all property owners.)</w:t>
      </w:r>
    </w:p>
    <w:p w:rsidR="006423D0" w:rsidRPr="006423D0" w:rsidRDefault="006423D0" w:rsidP="006423D0">
      <w:pPr>
        <w:numPr>
          <w:ilvl w:val="2"/>
          <w:numId w:val="149"/>
        </w:numPr>
        <w:spacing w:after="0" w:line="240" w:lineRule="auto"/>
        <w:ind w:left="1217"/>
        <w:textAlignment w:val="center"/>
        <w:rPr>
          <w:rFonts w:ascii="Calibri" w:eastAsia="Times New Roman" w:hAnsi="Calibri"/>
          <w:b/>
          <w:bCs/>
          <w:color w:val="000000"/>
          <w:sz w:val="22"/>
          <w:szCs w:val="22"/>
        </w:rPr>
      </w:pPr>
      <w:r w:rsidRPr="006423D0">
        <w:rPr>
          <w:rFonts w:ascii="Calibri" w:eastAsia="Times New Roman" w:hAnsi="Calibri"/>
          <w:b/>
          <w:bCs/>
          <w:color w:val="000000"/>
          <w:sz w:val="22"/>
          <w:szCs w:val="22"/>
        </w:rPr>
        <w:t xml:space="preserve">ORS 197 - umbrella set of statutes for land use planning. </w:t>
      </w:r>
    </w:p>
    <w:p w:rsidR="006423D0" w:rsidRPr="006423D0" w:rsidRDefault="006423D0" w:rsidP="006423D0">
      <w:pPr>
        <w:numPr>
          <w:ilvl w:val="3"/>
          <w:numId w:val="150"/>
        </w:numPr>
        <w:spacing w:after="0" w:line="240" w:lineRule="auto"/>
        <w:ind w:left="1757"/>
        <w:textAlignment w:val="center"/>
        <w:rPr>
          <w:rFonts w:ascii="Calibri" w:eastAsia="Times New Roman" w:hAnsi="Calibri"/>
          <w:color w:val="000000"/>
          <w:sz w:val="22"/>
          <w:szCs w:val="22"/>
        </w:rPr>
      </w:pPr>
      <w:proofErr w:type="gramStart"/>
      <w:r w:rsidRPr="006423D0">
        <w:rPr>
          <w:rFonts w:ascii="Calibri" w:eastAsia="Times New Roman" w:hAnsi="Calibri"/>
          <w:color w:val="000000"/>
          <w:sz w:val="22"/>
          <w:szCs w:val="22"/>
        </w:rPr>
        <w:t>197.175</w:t>
      </w:r>
      <w:proofErr w:type="gramEnd"/>
      <w:r w:rsidRPr="006423D0">
        <w:rPr>
          <w:rFonts w:ascii="Calibri" w:eastAsia="Times New Roman" w:hAnsi="Calibri"/>
          <w:color w:val="000000"/>
          <w:sz w:val="22"/>
          <w:szCs w:val="22"/>
        </w:rPr>
        <w:t xml:space="preserve"> - requires city/county to exercise responsibilities, create a plan and enact </w:t>
      </w:r>
      <w:proofErr w:type="spellStart"/>
      <w:r w:rsidRPr="006423D0">
        <w:rPr>
          <w:rFonts w:ascii="Calibri" w:eastAsia="Times New Roman" w:hAnsi="Calibri"/>
          <w:color w:val="000000"/>
          <w:sz w:val="22"/>
          <w:szCs w:val="22"/>
        </w:rPr>
        <w:t>regs</w:t>
      </w:r>
      <w:proofErr w:type="spellEnd"/>
      <w:r w:rsidRPr="006423D0">
        <w:rPr>
          <w:rFonts w:ascii="Calibri" w:eastAsia="Times New Roman" w:hAnsi="Calibri"/>
          <w:color w:val="000000"/>
          <w:sz w:val="22"/>
          <w:szCs w:val="22"/>
        </w:rPr>
        <w:t xml:space="preserve"> to implement the plan. </w:t>
      </w:r>
    </w:p>
    <w:p w:rsidR="006423D0" w:rsidRPr="006423D0" w:rsidRDefault="006423D0" w:rsidP="006423D0">
      <w:pPr>
        <w:numPr>
          <w:ilvl w:val="4"/>
          <w:numId w:val="151"/>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If this </w:t>
      </w:r>
      <w:proofErr w:type="gramStart"/>
      <w:r w:rsidRPr="006423D0">
        <w:rPr>
          <w:rFonts w:ascii="Calibri" w:eastAsia="Times New Roman" w:hAnsi="Calibri"/>
          <w:color w:val="000000"/>
          <w:sz w:val="22"/>
          <w:szCs w:val="22"/>
        </w:rPr>
        <w:t>isn't</w:t>
      </w:r>
      <w:proofErr w:type="gramEnd"/>
      <w:r w:rsidRPr="006423D0">
        <w:rPr>
          <w:rFonts w:ascii="Calibri" w:eastAsia="Times New Roman" w:hAnsi="Calibri"/>
          <w:color w:val="000000"/>
          <w:sz w:val="22"/>
          <w:szCs w:val="22"/>
        </w:rPr>
        <w:t xml:space="preserve"> done, each development has to reference </w:t>
      </w:r>
      <w:hyperlink r:id="rId8" w:anchor="Statewide%20Planning%20Goals&amp;section-id={898AC8CC-1A63-4392-B568-83B593356C51}&amp;page-id={95C89C1B-2D2F-4D93-9784-88408A53F2F3}&amp;base-path=https://d.docs.live.net/0105ea6af9bc6b84/Documents/Local Government Law" w:history="1">
        <w:r w:rsidRPr="006423D0">
          <w:rPr>
            <w:rFonts w:ascii="Calibri" w:eastAsia="Times New Roman" w:hAnsi="Calibri"/>
            <w:color w:val="0000FF"/>
            <w:sz w:val="22"/>
            <w:szCs w:val="22"/>
            <w:u w:val="single"/>
          </w:rPr>
          <w:t>state goals</w:t>
        </w:r>
      </w:hyperlink>
      <w:r w:rsidRPr="006423D0">
        <w:rPr>
          <w:rFonts w:ascii="Calibri" w:eastAsia="Times New Roman" w:hAnsi="Calibri"/>
          <w:color w:val="000000"/>
          <w:sz w:val="22"/>
          <w:szCs w:val="22"/>
        </w:rPr>
        <w:t>.</w:t>
      </w:r>
    </w:p>
    <w:p w:rsidR="006423D0" w:rsidRPr="006423D0" w:rsidRDefault="006423D0" w:rsidP="006423D0">
      <w:pPr>
        <w:numPr>
          <w:ilvl w:val="4"/>
          <w:numId w:val="151"/>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This applies effective 1973.</w:t>
      </w:r>
    </w:p>
    <w:p w:rsidR="006423D0" w:rsidRPr="006423D0" w:rsidRDefault="006423D0" w:rsidP="006423D0">
      <w:pPr>
        <w:numPr>
          <w:ilvl w:val="3"/>
          <w:numId w:val="151"/>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197. 763 - </w:t>
      </w:r>
      <w:r w:rsidRPr="006423D0">
        <w:rPr>
          <w:rFonts w:ascii="Calibri" w:eastAsia="Times New Roman" w:hAnsi="Calibri"/>
          <w:color w:val="000000"/>
          <w:sz w:val="22"/>
          <w:szCs w:val="22"/>
          <w:u w:val="single"/>
        </w:rPr>
        <w:t>quasi-judicial land use hearings</w:t>
      </w:r>
    </w:p>
    <w:p w:rsidR="006423D0" w:rsidRPr="006423D0" w:rsidRDefault="006423D0" w:rsidP="006423D0">
      <w:pPr>
        <w:numPr>
          <w:ilvl w:val="4"/>
          <w:numId w:val="152"/>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"763 hearing" - have to comply with notice and procedures. These are determining what someone can do with </w:t>
      </w:r>
      <w:proofErr w:type="gramStart"/>
      <w:r w:rsidRPr="006423D0">
        <w:rPr>
          <w:rFonts w:ascii="Calibri" w:eastAsia="Times New Roman" w:hAnsi="Calibri"/>
          <w:color w:val="000000"/>
          <w:sz w:val="22"/>
          <w:szCs w:val="22"/>
        </w:rPr>
        <w:t>their</w:t>
      </w:r>
      <w:proofErr w:type="gramEnd"/>
      <w:r w:rsidRPr="006423D0">
        <w:rPr>
          <w:rFonts w:ascii="Calibri" w:eastAsia="Times New Roman" w:hAnsi="Calibri"/>
          <w:color w:val="000000"/>
          <w:sz w:val="22"/>
          <w:szCs w:val="22"/>
        </w:rPr>
        <w:t xml:space="preserve"> property, so has to comply with due process procedures.</w:t>
      </w:r>
    </w:p>
    <w:p w:rsidR="006423D0" w:rsidRPr="006423D0" w:rsidRDefault="006423D0" w:rsidP="006423D0">
      <w:pPr>
        <w:numPr>
          <w:ilvl w:val="4"/>
          <w:numId w:val="152"/>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Notice to area property owners that application has been filed - specific distances away</w:t>
      </w:r>
    </w:p>
    <w:p w:rsidR="006423D0" w:rsidRPr="006423D0" w:rsidRDefault="006423D0" w:rsidP="006423D0">
      <w:pPr>
        <w:numPr>
          <w:ilvl w:val="4"/>
          <w:numId w:val="152"/>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Must explain what application is (rezone, development, etc.)</w:t>
      </w:r>
    </w:p>
    <w:p w:rsidR="006423D0" w:rsidRPr="006423D0" w:rsidRDefault="006423D0" w:rsidP="006423D0">
      <w:pPr>
        <w:numPr>
          <w:ilvl w:val="4"/>
          <w:numId w:val="152"/>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List criteria that apply</w:t>
      </w:r>
    </w:p>
    <w:p w:rsidR="006423D0" w:rsidRPr="006423D0" w:rsidRDefault="006423D0" w:rsidP="006423D0">
      <w:pPr>
        <w:numPr>
          <w:ilvl w:val="4"/>
          <w:numId w:val="152"/>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Has to say that any concerns you have </w:t>
      </w:r>
      <w:proofErr w:type="gramStart"/>
      <w:r w:rsidRPr="006423D0">
        <w:rPr>
          <w:rFonts w:ascii="Calibri" w:eastAsia="Times New Roman" w:hAnsi="Calibri"/>
          <w:color w:val="000000"/>
          <w:sz w:val="22"/>
          <w:szCs w:val="22"/>
        </w:rPr>
        <w:t>must be raised</w:t>
      </w:r>
      <w:proofErr w:type="gramEnd"/>
      <w:r w:rsidRPr="006423D0">
        <w:rPr>
          <w:rFonts w:ascii="Calibri" w:eastAsia="Times New Roman" w:hAnsi="Calibri"/>
          <w:color w:val="000000"/>
          <w:sz w:val="22"/>
          <w:szCs w:val="22"/>
        </w:rPr>
        <w:t xml:space="preserve"> in this proceeding. Raise it or waive it.</w:t>
      </w:r>
    </w:p>
    <w:p w:rsidR="006423D0" w:rsidRPr="006423D0" w:rsidRDefault="006423D0" w:rsidP="006423D0">
      <w:pPr>
        <w:numPr>
          <w:ilvl w:val="4"/>
          <w:numId w:val="152"/>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All documents relied on have to be public.</w:t>
      </w:r>
    </w:p>
    <w:p w:rsidR="006423D0" w:rsidRPr="006423D0" w:rsidRDefault="006423D0" w:rsidP="006423D0">
      <w:pPr>
        <w:numPr>
          <w:ilvl w:val="4"/>
          <w:numId w:val="152"/>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lastRenderedPageBreak/>
        <w:t xml:space="preserve">If someone requests to have hearing held over during initial hearing - it </w:t>
      </w:r>
      <w:proofErr w:type="gramStart"/>
      <w:r w:rsidRPr="006423D0">
        <w:rPr>
          <w:rFonts w:ascii="Calibri" w:eastAsia="Times New Roman" w:hAnsi="Calibri"/>
          <w:color w:val="000000"/>
          <w:sz w:val="22"/>
          <w:szCs w:val="22"/>
        </w:rPr>
        <w:t>must be done</w:t>
      </w:r>
      <w:proofErr w:type="gramEnd"/>
      <w:r w:rsidRPr="006423D0">
        <w:rPr>
          <w:rFonts w:ascii="Calibri" w:eastAsia="Times New Roman" w:hAnsi="Calibri"/>
          <w:color w:val="000000"/>
          <w:sz w:val="22"/>
          <w:szCs w:val="22"/>
        </w:rPr>
        <w:t xml:space="preserve">. </w:t>
      </w:r>
    </w:p>
    <w:p w:rsidR="006423D0" w:rsidRPr="006423D0" w:rsidRDefault="006423D0" w:rsidP="006423D0">
      <w:pPr>
        <w:numPr>
          <w:ilvl w:val="4"/>
          <w:numId w:val="152"/>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21 days to appeal local decision. Only lawyers can represent others in LUBA. Have to go pro se or hire a lawyer. This keeps number of appeals down.</w:t>
      </w:r>
    </w:p>
    <w:p w:rsidR="006423D0" w:rsidRPr="006423D0" w:rsidRDefault="006423D0" w:rsidP="006423D0">
      <w:pPr>
        <w:numPr>
          <w:ilvl w:val="5"/>
          <w:numId w:val="153"/>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If you never got notice, 21 days measured from constructive notice (e.g. see the bulldozers)</w:t>
      </w:r>
    </w:p>
    <w:p w:rsidR="006423D0" w:rsidRPr="006423D0" w:rsidRDefault="006423D0" w:rsidP="006423D0">
      <w:pPr>
        <w:numPr>
          <w:ilvl w:val="5"/>
          <w:numId w:val="153"/>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LUBAs jurisdiction over notice deficiencies only extends as specified in state (not in local ordinance if it is bigger)</w:t>
      </w:r>
    </w:p>
    <w:p w:rsidR="006423D0" w:rsidRPr="006423D0" w:rsidRDefault="006423D0" w:rsidP="006423D0">
      <w:pPr>
        <w:numPr>
          <w:ilvl w:val="3"/>
          <w:numId w:val="153"/>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197.625 and 630-35 describes the </w:t>
      </w:r>
      <w:r w:rsidRPr="006423D0">
        <w:rPr>
          <w:rFonts w:ascii="Calibri" w:eastAsia="Times New Roman" w:hAnsi="Calibri"/>
          <w:color w:val="000000"/>
          <w:sz w:val="22"/>
          <w:szCs w:val="22"/>
          <w:u w:val="single"/>
        </w:rPr>
        <w:t>differences between LCDC and LUBA</w:t>
      </w:r>
    </w:p>
    <w:p w:rsidR="006423D0" w:rsidRPr="006423D0" w:rsidRDefault="006423D0" w:rsidP="006423D0">
      <w:pPr>
        <w:numPr>
          <w:ilvl w:val="4"/>
          <w:numId w:val="154"/>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LCDC - Land Conservation and Development Commission </w:t>
      </w:r>
    </w:p>
    <w:p w:rsidR="006423D0" w:rsidRPr="006423D0" w:rsidRDefault="006423D0" w:rsidP="006423D0">
      <w:pPr>
        <w:numPr>
          <w:ilvl w:val="5"/>
          <w:numId w:val="155"/>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Comp plans are updated all the time, and so our development codes. LCDC approves these. Also adopting new rules when legislature changes statutes.</w:t>
      </w:r>
    </w:p>
    <w:p w:rsidR="006423D0" w:rsidRPr="006423D0" w:rsidRDefault="006423D0" w:rsidP="006423D0">
      <w:pPr>
        <w:numPr>
          <w:ilvl w:val="5"/>
          <w:numId w:val="155"/>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These decisions are appealed to the Court of Appeals (like all state agency decisions)</w:t>
      </w:r>
    </w:p>
    <w:p w:rsidR="006423D0" w:rsidRPr="006423D0" w:rsidRDefault="006423D0" w:rsidP="006423D0">
      <w:pPr>
        <w:numPr>
          <w:ilvl w:val="4"/>
          <w:numId w:val="155"/>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LUBA - Land Use Board of Appeals</w:t>
      </w:r>
    </w:p>
    <w:p w:rsidR="006423D0" w:rsidRPr="006423D0" w:rsidRDefault="006423D0" w:rsidP="006423D0">
      <w:pPr>
        <w:numPr>
          <w:ilvl w:val="5"/>
          <w:numId w:val="156"/>
        </w:numPr>
        <w:spacing w:after="0" w:line="240" w:lineRule="auto"/>
        <w:ind w:left="2837"/>
        <w:textAlignment w:val="center"/>
        <w:rPr>
          <w:rFonts w:ascii="Calibri" w:eastAsia="Times New Roman" w:hAnsi="Calibri"/>
          <w:color w:val="000000"/>
          <w:sz w:val="22"/>
          <w:szCs w:val="22"/>
        </w:rPr>
      </w:pPr>
      <w:proofErr w:type="gramStart"/>
      <w:r w:rsidRPr="006423D0">
        <w:rPr>
          <w:rFonts w:ascii="Calibri" w:eastAsia="Times New Roman" w:hAnsi="Calibri"/>
          <w:color w:val="000000"/>
          <w:sz w:val="22"/>
          <w:szCs w:val="22"/>
        </w:rPr>
        <w:t>is</w:t>
      </w:r>
      <w:proofErr w:type="gramEnd"/>
      <w:r w:rsidRPr="006423D0">
        <w:rPr>
          <w:rFonts w:ascii="Calibri" w:eastAsia="Times New Roman" w:hAnsi="Calibri"/>
          <w:color w:val="000000"/>
          <w:sz w:val="22"/>
          <w:szCs w:val="22"/>
        </w:rPr>
        <w:t xml:space="preserve"> the states answer to a circuit court, but specific for land use. </w:t>
      </w:r>
    </w:p>
    <w:p w:rsidR="006423D0" w:rsidRPr="006423D0" w:rsidRDefault="006423D0" w:rsidP="006423D0">
      <w:pPr>
        <w:numPr>
          <w:ilvl w:val="5"/>
          <w:numId w:val="156"/>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Administrative body (not judicial).</w:t>
      </w:r>
    </w:p>
    <w:p w:rsidR="006423D0" w:rsidRPr="006423D0" w:rsidRDefault="006423D0" w:rsidP="006423D0">
      <w:pPr>
        <w:numPr>
          <w:ilvl w:val="6"/>
          <w:numId w:val="157"/>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One example of implication - Rules for standing do not apply to LUBA.</w:t>
      </w:r>
    </w:p>
    <w:p w:rsidR="006423D0" w:rsidRPr="006423D0" w:rsidRDefault="006423D0" w:rsidP="006423D0">
      <w:pPr>
        <w:numPr>
          <w:ilvl w:val="5"/>
          <w:numId w:val="157"/>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Decisions </w:t>
      </w:r>
      <w:proofErr w:type="gramStart"/>
      <w:r w:rsidRPr="006423D0">
        <w:rPr>
          <w:rFonts w:ascii="Calibri" w:eastAsia="Times New Roman" w:hAnsi="Calibri"/>
          <w:color w:val="000000"/>
          <w:sz w:val="22"/>
          <w:szCs w:val="22"/>
        </w:rPr>
        <w:t>are appealed</w:t>
      </w:r>
      <w:proofErr w:type="gramEnd"/>
      <w:r w:rsidRPr="006423D0">
        <w:rPr>
          <w:rFonts w:ascii="Calibri" w:eastAsia="Times New Roman" w:hAnsi="Calibri"/>
          <w:color w:val="000000"/>
          <w:sz w:val="22"/>
          <w:szCs w:val="22"/>
        </w:rPr>
        <w:t xml:space="preserve"> to court of appeals.</w:t>
      </w:r>
    </w:p>
    <w:p w:rsidR="006423D0" w:rsidRPr="006423D0" w:rsidRDefault="006423D0" w:rsidP="006423D0">
      <w:pPr>
        <w:numPr>
          <w:ilvl w:val="2"/>
          <w:numId w:val="158"/>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b/>
          <w:bCs/>
          <w:color w:val="000000"/>
          <w:sz w:val="22"/>
          <w:szCs w:val="22"/>
        </w:rPr>
        <w:t>215.213 Exclusive Farm Use (EFU)</w:t>
      </w:r>
      <w:r w:rsidRPr="006423D0">
        <w:rPr>
          <w:rFonts w:ascii="Calibri" w:eastAsia="Times New Roman" w:hAnsi="Calibri"/>
          <w:color w:val="000000"/>
          <w:sz w:val="22"/>
          <w:szCs w:val="22"/>
        </w:rPr>
        <w:t xml:space="preserve"> - 215.213 &amp; 215.283 tell you want you can do with your farm.</w:t>
      </w:r>
    </w:p>
    <w:p w:rsidR="006423D0" w:rsidRPr="006423D0" w:rsidRDefault="006423D0" w:rsidP="006423D0">
      <w:pPr>
        <w:numPr>
          <w:ilvl w:val="3"/>
          <w:numId w:val="159"/>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Each statute has two subsection. </w:t>
      </w:r>
    </w:p>
    <w:p w:rsidR="006423D0" w:rsidRPr="006423D0" w:rsidRDefault="006423D0" w:rsidP="006423D0">
      <w:pPr>
        <w:numPr>
          <w:ilvl w:val="4"/>
          <w:numId w:val="160"/>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Sub 1 is a permitted use (city can impose conditions.) </w:t>
      </w:r>
    </w:p>
    <w:p w:rsidR="006423D0" w:rsidRPr="006423D0" w:rsidRDefault="006423D0" w:rsidP="006423D0">
      <w:pPr>
        <w:numPr>
          <w:ilvl w:val="4"/>
          <w:numId w:val="160"/>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Sub 2 uses are conditional uses and city can add additional requirements. </w:t>
      </w:r>
    </w:p>
    <w:p w:rsidR="006423D0" w:rsidRPr="006423D0" w:rsidRDefault="006423D0" w:rsidP="006423D0">
      <w:pPr>
        <w:numPr>
          <w:ilvl w:val="2"/>
          <w:numId w:val="161"/>
        </w:numPr>
        <w:spacing w:after="0" w:line="240" w:lineRule="auto"/>
        <w:ind w:left="1217"/>
        <w:textAlignment w:val="center"/>
        <w:rPr>
          <w:rFonts w:ascii="Calibri" w:eastAsia="Times New Roman" w:hAnsi="Calibri"/>
          <w:b/>
          <w:bCs/>
          <w:color w:val="000000"/>
          <w:sz w:val="22"/>
          <w:szCs w:val="22"/>
        </w:rPr>
      </w:pPr>
      <w:r w:rsidRPr="006423D0">
        <w:rPr>
          <w:rFonts w:ascii="Calibri" w:eastAsia="Times New Roman" w:hAnsi="Calibri"/>
          <w:b/>
          <w:bCs/>
          <w:color w:val="000000"/>
          <w:sz w:val="22"/>
          <w:szCs w:val="22"/>
        </w:rPr>
        <w:t>Permit or Zone Change Application</w:t>
      </w:r>
    </w:p>
    <w:p w:rsidR="006423D0" w:rsidRPr="006423D0" w:rsidRDefault="006423D0" w:rsidP="006423D0">
      <w:pPr>
        <w:numPr>
          <w:ilvl w:val="3"/>
          <w:numId w:val="162"/>
        </w:numPr>
        <w:spacing w:after="0" w:line="240" w:lineRule="auto"/>
        <w:ind w:left="1757"/>
        <w:textAlignment w:val="center"/>
        <w:rPr>
          <w:rFonts w:ascii="Calibri" w:eastAsia="Times New Roman" w:hAnsi="Calibri"/>
          <w:color w:val="000000"/>
          <w:sz w:val="22"/>
          <w:szCs w:val="22"/>
        </w:rPr>
      </w:pPr>
      <w:proofErr w:type="gramStart"/>
      <w:r w:rsidRPr="006423D0">
        <w:rPr>
          <w:rFonts w:ascii="Calibri" w:eastAsia="Times New Roman" w:hAnsi="Calibri"/>
          <w:color w:val="000000"/>
          <w:sz w:val="22"/>
          <w:szCs w:val="22"/>
        </w:rPr>
        <w:t>215.427</w:t>
      </w:r>
      <w:proofErr w:type="gramEnd"/>
      <w:r w:rsidRPr="006423D0">
        <w:rPr>
          <w:rFonts w:ascii="Calibri" w:eastAsia="Times New Roman" w:hAnsi="Calibri"/>
          <w:color w:val="000000"/>
          <w:sz w:val="22"/>
          <w:szCs w:val="22"/>
        </w:rPr>
        <w:t xml:space="preserve"> (for Counties) - decision has to be made within 150 days (120 within UGB). Otherwise, you can sue in court as writ of mandamus. </w:t>
      </w:r>
    </w:p>
    <w:p w:rsidR="006423D0" w:rsidRPr="006423D0" w:rsidRDefault="006423D0" w:rsidP="006423D0">
      <w:pPr>
        <w:numPr>
          <w:ilvl w:val="4"/>
          <w:numId w:val="163"/>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Fixed goalpost rule - criteria that applies is that in place when the application </w:t>
      </w:r>
      <w:proofErr w:type="gramStart"/>
      <w:r w:rsidRPr="006423D0">
        <w:rPr>
          <w:rFonts w:ascii="Calibri" w:eastAsia="Times New Roman" w:hAnsi="Calibri"/>
          <w:color w:val="000000"/>
          <w:sz w:val="22"/>
          <w:szCs w:val="22"/>
        </w:rPr>
        <w:t>is submitted</w:t>
      </w:r>
      <w:proofErr w:type="gramEnd"/>
      <w:r w:rsidRPr="006423D0">
        <w:rPr>
          <w:rFonts w:ascii="Calibri" w:eastAsia="Times New Roman" w:hAnsi="Calibri"/>
          <w:color w:val="000000"/>
          <w:sz w:val="22"/>
          <w:szCs w:val="22"/>
        </w:rPr>
        <w:t>.</w:t>
      </w:r>
    </w:p>
    <w:p w:rsidR="006423D0" w:rsidRPr="006423D0" w:rsidRDefault="006423D0" w:rsidP="006423D0">
      <w:pPr>
        <w:numPr>
          <w:ilvl w:val="4"/>
          <w:numId w:val="163"/>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Count starts when application deemed complete. Might be after initial submission if parts were missing.</w:t>
      </w:r>
    </w:p>
    <w:p w:rsidR="006423D0" w:rsidRPr="006423D0" w:rsidRDefault="006423D0" w:rsidP="006423D0">
      <w:pPr>
        <w:numPr>
          <w:ilvl w:val="3"/>
          <w:numId w:val="163"/>
        </w:numPr>
        <w:spacing w:after="0" w:line="240" w:lineRule="auto"/>
        <w:ind w:left="1757"/>
        <w:textAlignment w:val="center"/>
        <w:rPr>
          <w:rFonts w:ascii="Calibri" w:eastAsia="Times New Roman" w:hAnsi="Calibri"/>
          <w:color w:val="000000"/>
          <w:sz w:val="22"/>
          <w:szCs w:val="22"/>
        </w:rPr>
      </w:pPr>
      <w:proofErr w:type="gramStart"/>
      <w:r w:rsidRPr="006423D0">
        <w:rPr>
          <w:rFonts w:ascii="Calibri" w:eastAsia="Times New Roman" w:hAnsi="Calibri"/>
          <w:color w:val="000000"/>
          <w:sz w:val="22"/>
          <w:szCs w:val="22"/>
        </w:rPr>
        <w:t>227.178</w:t>
      </w:r>
      <w:proofErr w:type="gramEnd"/>
      <w:r w:rsidRPr="006423D0">
        <w:rPr>
          <w:rFonts w:ascii="Calibri" w:eastAsia="Times New Roman" w:hAnsi="Calibri"/>
          <w:color w:val="000000"/>
          <w:sz w:val="22"/>
          <w:szCs w:val="22"/>
        </w:rPr>
        <w:t xml:space="preserve"> (for Cities) - 120 days. </w:t>
      </w:r>
    </w:p>
    <w:p w:rsidR="006423D0" w:rsidRPr="006423D0" w:rsidRDefault="006423D0" w:rsidP="006423D0">
      <w:pPr>
        <w:numPr>
          <w:ilvl w:val="4"/>
          <w:numId w:val="164"/>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Determining what zoning applies is not discretionary, not a land use decision.</w:t>
      </w:r>
    </w:p>
    <w:p w:rsidR="006423D0" w:rsidRPr="006423D0" w:rsidRDefault="006423D0" w:rsidP="006423D0">
      <w:pPr>
        <w:numPr>
          <w:ilvl w:val="4"/>
          <w:numId w:val="164"/>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Lose jurisdiction after 120 days - then the court decides</w:t>
      </w:r>
      <w:proofErr w:type="gramStart"/>
      <w:r w:rsidRPr="006423D0">
        <w:rPr>
          <w:rFonts w:ascii="Calibri" w:eastAsia="Times New Roman" w:hAnsi="Calibri"/>
          <w:color w:val="000000"/>
          <w:sz w:val="22"/>
          <w:szCs w:val="22"/>
        </w:rPr>
        <w:t>???</w:t>
      </w:r>
      <w:proofErr w:type="gramEnd"/>
    </w:p>
    <w:p w:rsidR="006423D0" w:rsidRPr="006423D0" w:rsidRDefault="006423D0" w:rsidP="006423D0">
      <w:pPr>
        <w:numPr>
          <w:ilvl w:val="4"/>
          <w:numId w:val="164"/>
        </w:numPr>
        <w:spacing w:after="0" w:line="240" w:lineRule="auto"/>
        <w:ind w:left="2297"/>
        <w:textAlignment w:val="center"/>
        <w:rPr>
          <w:rFonts w:ascii="Calibri" w:eastAsia="Times New Roman" w:hAnsi="Calibri"/>
          <w:color w:val="000000"/>
          <w:sz w:val="22"/>
          <w:szCs w:val="22"/>
        </w:rPr>
      </w:pPr>
      <w:proofErr w:type="gramStart"/>
      <w:r w:rsidRPr="006423D0">
        <w:rPr>
          <w:rFonts w:ascii="Calibri" w:eastAsia="Times New Roman" w:hAnsi="Calibri"/>
          <w:color w:val="000000"/>
          <w:sz w:val="22"/>
          <w:szCs w:val="22"/>
        </w:rPr>
        <w:t>227.173</w:t>
      </w:r>
      <w:proofErr w:type="gramEnd"/>
      <w:r w:rsidRPr="006423D0">
        <w:rPr>
          <w:rFonts w:ascii="Calibri" w:eastAsia="Times New Roman" w:hAnsi="Calibri"/>
          <w:color w:val="000000"/>
          <w:sz w:val="22"/>
          <w:szCs w:val="22"/>
        </w:rPr>
        <w:t xml:space="preserve"> - approval/denial must be based on established criteria. </w:t>
      </w:r>
      <w:proofErr w:type="gramStart"/>
      <w:r w:rsidRPr="006423D0">
        <w:rPr>
          <w:rFonts w:ascii="Calibri" w:eastAsia="Times New Roman" w:hAnsi="Calibri"/>
          <w:color w:val="000000"/>
          <w:sz w:val="22"/>
          <w:szCs w:val="22"/>
        </w:rPr>
        <w:t>Can't</w:t>
      </w:r>
      <w:proofErr w:type="gramEnd"/>
      <w:r w:rsidRPr="006423D0">
        <w:rPr>
          <w:rFonts w:ascii="Calibri" w:eastAsia="Times New Roman" w:hAnsi="Calibri"/>
          <w:color w:val="000000"/>
          <w:sz w:val="22"/>
          <w:szCs w:val="22"/>
        </w:rPr>
        <w:t xml:space="preserve"> make it up. Denials have to </w:t>
      </w:r>
      <w:proofErr w:type="gramStart"/>
      <w:r w:rsidRPr="006423D0">
        <w:rPr>
          <w:rFonts w:ascii="Calibri" w:eastAsia="Times New Roman" w:hAnsi="Calibri"/>
          <w:color w:val="000000"/>
          <w:sz w:val="22"/>
          <w:szCs w:val="22"/>
        </w:rPr>
        <w:t>be based</w:t>
      </w:r>
      <w:proofErr w:type="gramEnd"/>
      <w:r w:rsidRPr="006423D0">
        <w:rPr>
          <w:rFonts w:ascii="Calibri" w:eastAsia="Times New Roman" w:hAnsi="Calibri"/>
          <w:color w:val="000000"/>
          <w:sz w:val="22"/>
          <w:szCs w:val="22"/>
        </w:rPr>
        <w:t xml:space="preserve"> on criteria and must include statement of findings.</w:t>
      </w:r>
    </w:p>
    <w:p w:rsidR="006423D0" w:rsidRPr="006423D0" w:rsidRDefault="006423D0" w:rsidP="006423D0">
      <w:pPr>
        <w:numPr>
          <w:ilvl w:val="4"/>
          <w:numId w:val="164"/>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Everything that </w:t>
      </w:r>
      <w:proofErr w:type="spellStart"/>
      <w:r w:rsidRPr="006423D0">
        <w:rPr>
          <w:rFonts w:ascii="Calibri" w:eastAsia="Times New Roman" w:hAnsi="Calibri"/>
          <w:color w:val="000000"/>
          <w:sz w:val="22"/>
          <w:szCs w:val="22"/>
        </w:rPr>
        <w:t>decisionmakers</w:t>
      </w:r>
      <w:proofErr w:type="spellEnd"/>
      <w:r w:rsidRPr="006423D0">
        <w:rPr>
          <w:rFonts w:ascii="Calibri" w:eastAsia="Times New Roman" w:hAnsi="Calibri"/>
          <w:color w:val="000000"/>
          <w:sz w:val="22"/>
          <w:szCs w:val="22"/>
        </w:rPr>
        <w:t xml:space="preserve"> rely on must be in the record.</w:t>
      </w:r>
    </w:p>
    <w:p w:rsidR="006423D0" w:rsidRPr="006423D0" w:rsidRDefault="006423D0" w:rsidP="006423D0">
      <w:pPr>
        <w:numPr>
          <w:ilvl w:val="5"/>
          <w:numId w:val="165"/>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Ex parte contact - practically, it happens all the time. </w:t>
      </w:r>
      <w:proofErr w:type="gramStart"/>
      <w:r w:rsidRPr="006423D0">
        <w:rPr>
          <w:rFonts w:ascii="Calibri" w:eastAsia="Times New Roman" w:hAnsi="Calibri"/>
          <w:color w:val="000000"/>
          <w:sz w:val="22"/>
          <w:szCs w:val="22"/>
        </w:rPr>
        <w:t>227.180</w:t>
      </w:r>
      <w:proofErr w:type="gramEnd"/>
      <w:r w:rsidRPr="006423D0">
        <w:rPr>
          <w:rFonts w:ascii="Calibri" w:eastAsia="Times New Roman" w:hAnsi="Calibri"/>
          <w:color w:val="000000"/>
          <w:sz w:val="22"/>
          <w:szCs w:val="22"/>
        </w:rPr>
        <w:t xml:space="preserve"> says decision is not invalid as long as ex parte contacts are disclosed in the record. Undisclosed ex parte will indicate an unfair decision. Could cause remand for disclosure. </w:t>
      </w:r>
      <w:proofErr w:type="gramStart"/>
      <w:r w:rsidRPr="006423D0">
        <w:rPr>
          <w:rFonts w:ascii="Calibri" w:eastAsia="Times New Roman" w:hAnsi="Calibri"/>
          <w:color w:val="000000"/>
          <w:sz w:val="22"/>
          <w:szCs w:val="22"/>
        </w:rPr>
        <w:t>Doesn’t</w:t>
      </w:r>
      <w:proofErr w:type="gramEnd"/>
      <w:r w:rsidRPr="006423D0">
        <w:rPr>
          <w:rFonts w:ascii="Calibri" w:eastAsia="Times New Roman" w:hAnsi="Calibri"/>
          <w:color w:val="000000"/>
          <w:sz w:val="22"/>
          <w:szCs w:val="22"/>
        </w:rPr>
        <w:t>' matter if the decision would have been the same outcome anyway.</w:t>
      </w:r>
    </w:p>
    <w:p w:rsidR="006423D0" w:rsidRPr="006423D0" w:rsidRDefault="006423D0" w:rsidP="006423D0">
      <w:pPr>
        <w:numPr>
          <w:ilvl w:val="3"/>
          <w:numId w:val="165"/>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Measure 56 - individual notice required for zoning changes that may affect property.</w:t>
      </w:r>
    </w:p>
    <w:p w:rsidR="006423D0" w:rsidRPr="006423D0" w:rsidRDefault="006423D0" w:rsidP="006423D0">
      <w:pPr>
        <w:numPr>
          <w:ilvl w:val="2"/>
          <w:numId w:val="165"/>
        </w:numPr>
        <w:spacing w:after="0" w:line="240" w:lineRule="auto"/>
        <w:ind w:left="1217"/>
        <w:textAlignment w:val="center"/>
        <w:rPr>
          <w:rFonts w:ascii="Calibri" w:eastAsia="Times New Roman" w:hAnsi="Calibri"/>
          <w:b/>
          <w:bCs/>
          <w:color w:val="000000"/>
          <w:sz w:val="22"/>
          <w:szCs w:val="22"/>
        </w:rPr>
      </w:pPr>
      <w:r w:rsidRPr="006423D0">
        <w:rPr>
          <w:rFonts w:ascii="Calibri" w:eastAsia="Times New Roman" w:hAnsi="Calibri"/>
          <w:b/>
          <w:bCs/>
          <w:color w:val="000000"/>
          <w:sz w:val="22"/>
          <w:szCs w:val="22"/>
        </w:rPr>
        <w:t xml:space="preserve">Annexation - </w:t>
      </w:r>
      <w:r w:rsidRPr="006423D0">
        <w:rPr>
          <w:rFonts w:ascii="Calibri" w:eastAsia="Times New Roman" w:hAnsi="Calibri"/>
          <w:color w:val="000000"/>
          <w:sz w:val="22"/>
          <w:szCs w:val="22"/>
        </w:rPr>
        <w:t>ORS 222</w:t>
      </w:r>
    </w:p>
    <w:p w:rsidR="006423D0" w:rsidRPr="006423D0" w:rsidRDefault="006423D0" w:rsidP="006423D0">
      <w:pPr>
        <w:numPr>
          <w:ilvl w:val="3"/>
          <w:numId w:val="166"/>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Big thing is elections.</w:t>
      </w:r>
    </w:p>
    <w:p w:rsidR="006423D0" w:rsidRPr="006423D0" w:rsidRDefault="006423D0" w:rsidP="006423D0">
      <w:pPr>
        <w:numPr>
          <w:ilvl w:val="3"/>
          <w:numId w:val="166"/>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lastRenderedPageBreak/>
        <w:t>Have to have election within the city 222.111(5)</w:t>
      </w:r>
    </w:p>
    <w:p w:rsidR="006423D0" w:rsidRPr="006423D0" w:rsidRDefault="006423D0" w:rsidP="006423D0">
      <w:pPr>
        <w:numPr>
          <w:ilvl w:val="4"/>
          <w:numId w:val="167"/>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City charter - many are amended to say that any annexation has to be approved by residents of the city. </w:t>
      </w:r>
      <w:proofErr w:type="gramStart"/>
      <w:r w:rsidRPr="006423D0">
        <w:rPr>
          <w:rFonts w:ascii="Calibri" w:eastAsia="Times New Roman" w:hAnsi="Calibri"/>
          <w:color w:val="000000"/>
          <w:sz w:val="22"/>
          <w:szCs w:val="22"/>
        </w:rPr>
        <w:t>So</w:t>
      </w:r>
      <w:proofErr w:type="gramEnd"/>
      <w:r w:rsidRPr="006423D0">
        <w:rPr>
          <w:rFonts w:ascii="Calibri" w:eastAsia="Times New Roman" w:hAnsi="Calibri"/>
          <w:color w:val="000000"/>
          <w:sz w:val="22"/>
          <w:szCs w:val="22"/>
        </w:rPr>
        <w:t xml:space="preserve"> even if state statute doesn't require this, it has to happen per charter.</w:t>
      </w:r>
    </w:p>
    <w:p w:rsidR="006423D0" w:rsidRPr="006423D0" w:rsidRDefault="006423D0" w:rsidP="006423D0">
      <w:pPr>
        <w:numPr>
          <w:ilvl w:val="3"/>
          <w:numId w:val="167"/>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Many times, must have election within territory to be annexed (this can cost $15-20k)</w:t>
      </w:r>
    </w:p>
    <w:p w:rsidR="006423D0" w:rsidRPr="006423D0" w:rsidRDefault="006423D0" w:rsidP="006423D0">
      <w:pPr>
        <w:numPr>
          <w:ilvl w:val="4"/>
          <w:numId w:val="168"/>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Three exceptions </w:t>
      </w:r>
    </w:p>
    <w:p w:rsidR="006423D0" w:rsidRPr="006423D0" w:rsidRDefault="006423D0" w:rsidP="006423D0">
      <w:pPr>
        <w:numPr>
          <w:ilvl w:val="5"/>
          <w:numId w:val="169"/>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215.125 all owners and not less than 50% who elect consent (double majority)</w:t>
      </w:r>
    </w:p>
    <w:p w:rsidR="006423D0" w:rsidRPr="006423D0" w:rsidRDefault="006423D0" w:rsidP="006423D0">
      <w:pPr>
        <w:numPr>
          <w:ilvl w:val="5"/>
          <w:numId w:val="169"/>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222.170 more than half owners who own more than half the land and land represents more than half the assessed value (triple majority)</w:t>
      </w:r>
    </w:p>
    <w:p w:rsidR="006423D0" w:rsidRPr="006423D0" w:rsidRDefault="006423D0" w:rsidP="006423D0">
      <w:pPr>
        <w:numPr>
          <w:ilvl w:val="5"/>
          <w:numId w:val="169"/>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Health hazard (e.g. failing septic systems and wells) 222.855</w:t>
      </w:r>
    </w:p>
    <w:p w:rsidR="006423D0" w:rsidRPr="006423D0" w:rsidRDefault="006423D0" w:rsidP="006423D0">
      <w:pPr>
        <w:numPr>
          <w:ilvl w:val="5"/>
          <w:numId w:val="169"/>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[Interior] Island annexation</w:t>
      </w:r>
    </w:p>
    <w:p w:rsidR="006423D0" w:rsidRPr="006423D0" w:rsidRDefault="006423D0" w:rsidP="006423D0">
      <w:pPr>
        <w:numPr>
          <w:ilvl w:val="3"/>
          <w:numId w:val="169"/>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Can't "island" annex, but can "cherry stem" as long as the stem isn't too long</w:t>
      </w:r>
    </w:p>
    <w:p w:rsidR="006423D0" w:rsidRPr="006423D0" w:rsidRDefault="006423D0" w:rsidP="006423D0">
      <w:pPr>
        <w:numPr>
          <w:ilvl w:val="3"/>
          <w:numId w:val="169"/>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City does not have authority under home rule outside boundaries - therefore, </w:t>
      </w:r>
      <w:proofErr w:type="gramStart"/>
      <w:r w:rsidRPr="006423D0">
        <w:rPr>
          <w:rFonts w:ascii="Calibri" w:eastAsia="Times New Roman" w:hAnsi="Calibri"/>
          <w:color w:val="000000"/>
          <w:sz w:val="22"/>
          <w:szCs w:val="22"/>
        </w:rPr>
        <w:t>can't</w:t>
      </w:r>
      <w:proofErr w:type="gramEnd"/>
      <w:r w:rsidRPr="006423D0">
        <w:rPr>
          <w:rFonts w:ascii="Calibri" w:eastAsia="Times New Roman" w:hAnsi="Calibri"/>
          <w:color w:val="000000"/>
          <w:sz w:val="22"/>
          <w:szCs w:val="22"/>
        </w:rPr>
        <w:t xml:space="preserve"> annex and zone change at same time b/c city can't exercise power for zone change yet. Have to annex, </w:t>
      </w:r>
      <w:proofErr w:type="gramStart"/>
      <w:r w:rsidRPr="006423D0">
        <w:rPr>
          <w:rFonts w:ascii="Calibri" w:eastAsia="Times New Roman" w:hAnsi="Calibri"/>
          <w:color w:val="000000"/>
          <w:sz w:val="22"/>
          <w:szCs w:val="22"/>
        </w:rPr>
        <w:t>then</w:t>
      </w:r>
      <w:proofErr w:type="gramEnd"/>
      <w:r w:rsidRPr="006423D0">
        <w:rPr>
          <w:rFonts w:ascii="Calibri" w:eastAsia="Times New Roman" w:hAnsi="Calibri"/>
          <w:color w:val="000000"/>
          <w:sz w:val="22"/>
          <w:szCs w:val="22"/>
        </w:rPr>
        <w:t xml:space="preserve"> zone change.</w:t>
      </w:r>
    </w:p>
    <w:p w:rsidR="006423D0" w:rsidRPr="006423D0" w:rsidRDefault="006423D0" w:rsidP="006423D0">
      <w:pPr>
        <w:numPr>
          <w:ilvl w:val="3"/>
          <w:numId w:val="169"/>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Some property owners will ask for water/sewer from the city and offer consent for future annexation. When recorded, it is binding on successors.</w:t>
      </w:r>
    </w:p>
    <w:p w:rsidR="006423D0" w:rsidRPr="006423D0" w:rsidRDefault="006423D0" w:rsidP="006423D0">
      <w:pPr>
        <w:numPr>
          <w:ilvl w:val="2"/>
          <w:numId w:val="169"/>
        </w:numPr>
        <w:spacing w:after="0" w:line="240" w:lineRule="auto"/>
        <w:ind w:left="1217"/>
        <w:textAlignment w:val="center"/>
        <w:rPr>
          <w:rFonts w:ascii="Calibri" w:eastAsia="Times New Roman" w:hAnsi="Calibri"/>
          <w:b/>
          <w:bCs/>
          <w:color w:val="000000"/>
          <w:sz w:val="22"/>
          <w:szCs w:val="22"/>
        </w:rPr>
      </w:pPr>
      <w:r w:rsidRPr="006423D0">
        <w:rPr>
          <w:rFonts w:ascii="Calibri" w:eastAsia="Times New Roman" w:hAnsi="Calibri"/>
          <w:b/>
          <w:bCs/>
          <w:color w:val="000000"/>
          <w:sz w:val="22"/>
          <w:szCs w:val="22"/>
        </w:rPr>
        <w:t>Public Lands and Easements - ORS 271</w:t>
      </w:r>
    </w:p>
    <w:p w:rsidR="006423D0" w:rsidRPr="006423D0" w:rsidRDefault="006423D0" w:rsidP="006423D0">
      <w:pPr>
        <w:numPr>
          <w:ilvl w:val="3"/>
          <w:numId w:val="170"/>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Statutes governing local government property specify rules for sales/management</w:t>
      </w:r>
    </w:p>
    <w:p w:rsidR="006423D0" w:rsidRPr="006423D0" w:rsidRDefault="006423D0" w:rsidP="006423D0">
      <w:pPr>
        <w:numPr>
          <w:ilvl w:val="3"/>
          <w:numId w:val="170"/>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Cities/counties own lots of property. </w:t>
      </w:r>
    </w:p>
    <w:p w:rsidR="006423D0" w:rsidRPr="006423D0" w:rsidRDefault="006423D0" w:rsidP="006423D0">
      <w:pPr>
        <w:numPr>
          <w:ilvl w:val="3"/>
          <w:numId w:val="170"/>
        </w:numPr>
        <w:spacing w:after="0" w:line="240" w:lineRule="auto"/>
        <w:ind w:left="1757"/>
        <w:textAlignment w:val="center"/>
        <w:rPr>
          <w:rFonts w:ascii="Calibri" w:eastAsia="Times New Roman" w:hAnsi="Calibri"/>
          <w:color w:val="000000"/>
          <w:sz w:val="22"/>
          <w:szCs w:val="22"/>
        </w:rPr>
      </w:pPr>
      <w:proofErr w:type="gramStart"/>
      <w:r w:rsidRPr="006423D0">
        <w:rPr>
          <w:rFonts w:ascii="Calibri" w:eastAsia="Times New Roman" w:hAnsi="Calibri"/>
          <w:color w:val="000000"/>
          <w:sz w:val="22"/>
          <w:szCs w:val="22"/>
        </w:rPr>
        <w:t>271.080</w:t>
      </w:r>
      <w:proofErr w:type="gramEnd"/>
      <w:r w:rsidRPr="006423D0">
        <w:rPr>
          <w:rFonts w:ascii="Calibri" w:eastAsia="Times New Roman" w:hAnsi="Calibri"/>
          <w:color w:val="000000"/>
          <w:sz w:val="22"/>
          <w:szCs w:val="22"/>
        </w:rPr>
        <w:t xml:space="preserve"> property owners can petition to have city vacate interest (e.g. vacant land where road was never built). Abutting property owners get it.</w:t>
      </w:r>
    </w:p>
    <w:p w:rsidR="006423D0" w:rsidRPr="006423D0" w:rsidRDefault="006423D0" w:rsidP="006423D0">
      <w:pPr>
        <w:numPr>
          <w:ilvl w:val="3"/>
          <w:numId w:val="170"/>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If jurisdiction wants to sell, must get FMV or good value. Must get an appraisal or other indices (e.g. property tax appraisal). </w:t>
      </w:r>
      <w:proofErr w:type="gramStart"/>
      <w:r w:rsidRPr="006423D0">
        <w:rPr>
          <w:rFonts w:ascii="Calibri" w:eastAsia="Times New Roman" w:hAnsi="Calibri"/>
          <w:color w:val="000000"/>
          <w:sz w:val="22"/>
          <w:szCs w:val="22"/>
        </w:rPr>
        <w:t>Can't</w:t>
      </w:r>
      <w:proofErr w:type="gramEnd"/>
      <w:r w:rsidRPr="006423D0">
        <w:rPr>
          <w:rFonts w:ascii="Calibri" w:eastAsia="Times New Roman" w:hAnsi="Calibri"/>
          <w:color w:val="000000"/>
          <w:sz w:val="22"/>
          <w:szCs w:val="22"/>
        </w:rPr>
        <w:t xml:space="preserve"> just give it away.</w:t>
      </w:r>
    </w:p>
    <w:p w:rsidR="006423D0" w:rsidRPr="006423D0" w:rsidRDefault="006423D0" w:rsidP="006423D0">
      <w:pPr>
        <w:numPr>
          <w:ilvl w:val="3"/>
          <w:numId w:val="170"/>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93.808 - any conveyance has to indicate that it was accepted by the City/County</w:t>
      </w:r>
    </w:p>
    <w:p w:rsidR="006423D0" w:rsidRPr="006423D0" w:rsidRDefault="006423D0" w:rsidP="006423D0">
      <w:pPr>
        <w:numPr>
          <w:ilvl w:val="3"/>
          <w:numId w:val="170"/>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271.330 - any political subdivision can relinquish title w/o compensation for uses specified (low-income housing, social services, child care)</w:t>
      </w:r>
    </w:p>
    <w:p w:rsidR="006423D0" w:rsidRPr="006423D0" w:rsidRDefault="006423D0" w:rsidP="006423D0">
      <w:pPr>
        <w:numPr>
          <w:ilvl w:val="2"/>
          <w:numId w:val="170"/>
        </w:numPr>
        <w:spacing w:after="0" w:line="240" w:lineRule="auto"/>
        <w:ind w:left="1217"/>
        <w:textAlignment w:val="center"/>
        <w:rPr>
          <w:rFonts w:ascii="Calibri" w:eastAsia="Times New Roman" w:hAnsi="Calibri"/>
          <w:b/>
          <w:bCs/>
          <w:color w:val="000000"/>
          <w:sz w:val="22"/>
          <w:szCs w:val="22"/>
        </w:rPr>
      </w:pPr>
      <w:r w:rsidRPr="006423D0">
        <w:rPr>
          <w:rFonts w:ascii="Calibri" w:eastAsia="Times New Roman" w:hAnsi="Calibri"/>
          <w:b/>
          <w:bCs/>
          <w:color w:val="000000"/>
          <w:sz w:val="22"/>
          <w:szCs w:val="22"/>
        </w:rPr>
        <w:t>Takings</w:t>
      </w:r>
    </w:p>
    <w:p w:rsidR="006423D0" w:rsidRPr="006423D0" w:rsidRDefault="006423D0" w:rsidP="006423D0">
      <w:pPr>
        <w:numPr>
          <w:ilvl w:val="3"/>
          <w:numId w:val="171"/>
        </w:numPr>
        <w:spacing w:after="0" w:line="240" w:lineRule="auto"/>
        <w:ind w:left="1757"/>
        <w:textAlignment w:val="center"/>
        <w:rPr>
          <w:rFonts w:ascii="Calibri" w:eastAsia="Times New Roman" w:hAnsi="Calibri"/>
          <w:color w:val="000000"/>
          <w:sz w:val="22"/>
          <w:szCs w:val="22"/>
        </w:rPr>
      </w:pPr>
      <w:proofErr w:type="spellStart"/>
      <w:r w:rsidRPr="006423D0">
        <w:rPr>
          <w:rFonts w:ascii="Calibri" w:eastAsia="Times New Roman" w:hAnsi="Calibri"/>
          <w:color w:val="000000"/>
          <w:sz w:val="22"/>
          <w:szCs w:val="22"/>
        </w:rPr>
        <w:t>Nollan</w:t>
      </w:r>
      <w:proofErr w:type="spellEnd"/>
      <w:r w:rsidRPr="006423D0">
        <w:rPr>
          <w:rFonts w:ascii="Calibri" w:eastAsia="Times New Roman" w:hAnsi="Calibri"/>
          <w:color w:val="000000"/>
          <w:sz w:val="22"/>
          <w:szCs w:val="22"/>
        </w:rPr>
        <w:t>/Dolan case requires nexus. City must show what interests would allow it to deny P's partition and how the exaction would serve those interests</w:t>
      </w:r>
    </w:p>
    <w:p w:rsidR="006423D0" w:rsidRPr="006423D0" w:rsidRDefault="006423D0" w:rsidP="006423D0">
      <w:pPr>
        <w:numPr>
          <w:ilvl w:val="3"/>
          <w:numId w:val="172"/>
        </w:numPr>
        <w:spacing w:after="0" w:line="240" w:lineRule="auto"/>
        <w:ind w:left="1757"/>
        <w:textAlignment w:val="center"/>
        <w:rPr>
          <w:rFonts w:ascii="Calibri" w:eastAsia="Times New Roman" w:hAnsi="Calibri"/>
          <w:i/>
          <w:iCs/>
          <w:color w:val="000000"/>
          <w:sz w:val="22"/>
          <w:szCs w:val="22"/>
        </w:rPr>
      </w:pPr>
      <w:proofErr w:type="gramStart"/>
      <w:r w:rsidRPr="006423D0">
        <w:rPr>
          <w:rFonts w:ascii="Calibri" w:eastAsia="Times New Roman" w:hAnsi="Calibri"/>
          <w:i/>
          <w:iCs/>
          <w:color w:val="000000"/>
          <w:sz w:val="22"/>
          <w:szCs w:val="22"/>
        </w:rPr>
        <w:t>Case - Brown v City of Medford - On its face, the City's decision made sense (the statute to require private owners to permit easement for future public right-of-way was constitutional), but as applied to property owner, this became unconstitutional b/c the property owner had no nexus to the road (unconstitutional as applied b/c his lots would not access the road they were seeking an easement for).</w:t>
      </w:r>
      <w:proofErr w:type="gramEnd"/>
    </w:p>
    <w:p w:rsidR="006423D0" w:rsidRPr="006423D0" w:rsidRDefault="006423D0" w:rsidP="006423D0">
      <w:pPr>
        <w:numPr>
          <w:ilvl w:val="3"/>
          <w:numId w:val="172"/>
        </w:numPr>
        <w:spacing w:after="0" w:line="240" w:lineRule="auto"/>
        <w:ind w:left="1757"/>
        <w:textAlignment w:val="center"/>
        <w:rPr>
          <w:rFonts w:ascii="Calibri" w:eastAsia="Times New Roman" w:hAnsi="Calibri"/>
          <w:i/>
          <w:iCs/>
          <w:color w:val="000000"/>
          <w:sz w:val="22"/>
          <w:szCs w:val="22"/>
        </w:rPr>
      </w:pPr>
      <w:r w:rsidRPr="006423D0">
        <w:rPr>
          <w:rFonts w:ascii="Calibri" w:eastAsia="Times New Roman" w:hAnsi="Calibri"/>
          <w:color w:val="000000"/>
          <w:sz w:val="22"/>
          <w:szCs w:val="22"/>
        </w:rPr>
        <w:t>Date of taking was at original application for land use.</w:t>
      </w:r>
    </w:p>
    <w:p w:rsidR="006423D0" w:rsidRPr="006423D0" w:rsidRDefault="006423D0" w:rsidP="006423D0">
      <w:pPr>
        <w:spacing w:after="0" w:line="240" w:lineRule="auto"/>
        <w:ind w:left="1217"/>
        <w:rPr>
          <w:rFonts w:ascii="Calibri" w:eastAsia="Times New Roman" w:hAnsi="Calibri"/>
          <w:color w:val="000000"/>
          <w:sz w:val="22"/>
          <w:szCs w:val="22"/>
        </w:rPr>
      </w:pPr>
      <w:bookmarkStart w:id="0" w:name="_GoBack"/>
      <w:bookmarkEnd w:id="0"/>
      <w:r w:rsidRPr="006423D0">
        <w:rPr>
          <w:rFonts w:ascii="Calibri" w:eastAsia="Times New Roman" w:hAnsi="Calibri"/>
          <w:color w:val="000000"/>
          <w:sz w:val="22"/>
          <w:szCs w:val="22"/>
        </w:rPr>
        <w:t> </w:t>
      </w:r>
    </w:p>
    <w:p w:rsidR="006423D0" w:rsidRPr="006423D0" w:rsidRDefault="006423D0" w:rsidP="006423D0">
      <w:pPr>
        <w:numPr>
          <w:ilvl w:val="1"/>
          <w:numId w:val="173"/>
        </w:numPr>
        <w:spacing w:after="0" w:line="240" w:lineRule="auto"/>
        <w:ind w:left="677"/>
        <w:textAlignment w:val="center"/>
        <w:rPr>
          <w:rFonts w:ascii="Calibri" w:eastAsia="Times New Roman" w:hAnsi="Calibri"/>
          <w:b/>
          <w:bCs/>
          <w:color w:val="000000"/>
          <w:sz w:val="22"/>
          <w:szCs w:val="22"/>
        </w:rPr>
      </w:pPr>
      <w:r w:rsidRPr="006423D0">
        <w:rPr>
          <w:rFonts w:ascii="Calibri" w:eastAsia="Times New Roman" w:hAnsi="Calibri"/>
          <w:b/>
          <w:bCs/>
          <w:color w:val="000000"/>
          <w:sz w:val="22"/>
          <w:szCs w:val="22"/>
          <w:shd w:val="clear" w:color="auto" w:fill="FAC08F"/>
        </w:rPr>
        <w:t>Public Meetings</w:t>
      </w:r>
      <w:r w:rsidRPr="006423D0">
        <w:rPr>
          <w:rFonts w:ascii="Calibri" w:eastAsia="Times New Roman" w:hAnsi="Calibri"/>
          <w:b/>
          <w:bCs/>
          <w:color w:val="000000"/>
          <w:sz w:val="22"/>
          <w:szCs w:val="22"/>
        </w:rPr>
        <w:t xml:space="preserve"> - </w:t>
      </w:r>
      <w:r w:rsidRPr="006423D0">
        <w:rPr>
          <w:rFonts w:ascii="Calibri" w:eastAsia="Times New Roman" w:hAnsi="Calibri"/>
          <w:color w:val="000000"/>
          <w:sz w:val="22"/>
          <w:szCs w:val="22"/>
        </w:rPr>
        <w:t>ORS 192.610 to 192.690 (see AG's manual - pdf page 367)</w:t>
      </w:r>
    </w:p>
    <w:p w:rsidR="006423D0" w:rsidRPr="006423D0" w:rsidRDefault="006423D0" w:rsidP="006423D0">
      <w:pPr>
        <w:numPr>
          <w:ilvl w:val="2"/>
          <w:numId w:val="174"/>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Open </w:t>
      </w:r>
      <w:proofErr w:type="spellStart"/>
      <w:r w:rsidRPr="006423D0">
        <w:rPr>
          <w:rFonts w:ascii="Calibri" w:eastAsia="Times New Roman" w:hAnsi="Calibri"/>
          <w:color w:val="000000"/>
          <w:sz w:val="22"/>
          <w:szCs w:val="22"/>
        </w:rPr>
        <w:t>Decisionmaking</w:t>
      </w:r>
      <w:proofErr w:type="spellEnd"/>
    </w:p>
    <w:p w:rsidR="006423D0" w:rsidRPr="006423D0" w:rsidRDefault="006423D0" w:rsidP="006423D0">
      <w:pPr>
        <w:numPr>
          <w:ilvl w:val="3"/>
          <w:numId w:val="175"/>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Applies to </w:t>
      </w:r>
    </w:p>
    <w:p w:rsidR="006423D0" w:rsidRPr="006423D0" w:rsidRDefault="006423D0" w:rsidP="006423D0">
      <w:pPr>
        <w:numPr>
          <w:ilvl w:val="4"/>
          <w:numId w:val="176"/>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governing body of a public body, and governing bodies that make recommendations to governing bodies (e.g. budget advisory committee)</w:t>
      </w:r>
    </w:p>
    <w:p w:rsidR="006423D0" w:rsidRPr="006423D0" w:rsidRDefault="006423D0" w:rsidP="006423D0">
      <w:pPr>
        <w:numPr>
          <w:ilvl w:val="4"/>
          <w:numId w:val="176"/>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For which a quorum is required in order to make a decision or to deliberate toward a decision on any matter</w:t>
      </w:r>
    </w:p>
    <w:p w:rsidR="006423D0" w:rsidRPr="006423D0" w:rsidRDefault="006423D0" w:rsidP="006423D0">
      <w:pPr>
        <w:numPr>
          <w:ilvl w:val="3"/>
          <w:numId w:val="176"/>
        </w:numPr>
        <w:spacing w:after="0" w:line="240" w:lineRule="auto"/>
        <w:ind w:left="1757"/>
        <w:textAlignment w:val="center"/>
        <w:rPr>
          <w:rFonts w:ascii="Calibri" w:eastAsia="Times New Roman" w:hAnsi="Calibri"/>
          <w:color w:val="000000"/>
          <w:sz w:val="22"/>
          <w:szCs w:val="22"/>
        </w:rPr>
      </w:pPr>
      <w:proofErr w:type="spellStart"/>
      <w:r w:rsidRPr="006423D0">
        <w:rPr>
          <w:rFonts w:ascii="Calibri" w:eastAsia="Times New Roman" w:hAnsi="Calibri"/>
          <w:color w:val="000000"/>
          <w:sz w:val="22"/>
          <w:szCs w:val="22"/>
        </w:rPr>
        <w:t>Brightline</w:t>
      </w:r>
      <w:proofErr w:type="spellEnd"/>
      <w:r w:rsidRPr="006423D0">
        <w:rPr>
          <w:rFonts w:ascii="Calibri" w:eastAsia="Times New Roman" w:hAnsi="Calibri"/>
          <w:color w:val="000000"/>
          <w:sz w:val="22"/>
          <w:szCs w:val="22"/>
        </w:rPr>
        <w:t xml:space="preserve"> Test - Harris v Norquist</w:t>
      </w:r>
    </w:p>
    <w:p w:rsidR="006423D0" w:rsidRPr="006423D0" w:rsidRDefault="006423D0" w:rsidP="006423D0">
      <w:pPr>
        <w:numPr>
          <w:ilvl w:val="4"/>
          <w:numId w:val="177"/>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Not every meeting is a public meeting.</w:t>
      </w:r>
    </w:p>
    <w:p w:rsidR="006423D0" w:rsidRPr="006423D0" w:rsidRDefault="006423D0" w:rsidP="006423D0">
      <w:pPr>
        <w:numPr>
          <w:ilvl w:val="4"/>
          <w:numId w:val="177"/>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lastRenderedPageBreak/>
        <w:t>Once something is published (put on the agenda) then it becomes subject to public meetings. "rise to the level that it is pending before them"</w:t>
      </w:r>
    </w:p>
    <w:p w:rsidR="006423D0" w:rsidRPr="006423D0" w:rsidRDefault="006423D0" w:rsidP="006423D0">
      <w:pPr>
        <w:numPr>
          <w:ilvl w:val="4"/>
          <w:numId w:val="177"/>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He says this could cause a problem (can be choreographed) but without it we only have the grey area</w:t>
      </w:r>
    </w:p>
    <w:p w:rsidR="006423D0" w:rsidRPr="006423D0" w:rsidRDefault="006423D0" w:rsidP="006423D0">
      <w:pPr>
        <w:numPr>
          <w:ilvl w:val="2"/>
          <w:numId w:val="177"/>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Notice</w:t>
      </w:r>
    </w:p>
    <w:p w:rsidR="006423D0" w:rsidRPr="006423D0" w:rsidRDefault="006423D0" w:rsidP="006423D0">
      <w:pPr>
        <w:numPr>
          <w:ilvl w:val="3"/>
          <w:numId w:val="178"/>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192.640 (1) notice has to be reasonably calculated to give actual notice (not constructive notice)</w:t>
      </w:r>
    </w:p>
    <w:p w:rsidR="006423D0" w:rsidRPr="006423D0" w:rsidRDefault="006423D0" w:rsidP="006423D0">
      <w:pPr>
        <w:numPr>
          <w:ilvl w:val="3"/>
          <w:numId w:val="178"/>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If special meeting, can be 24 hours. </w:t>
      </w:r>
      <w:proofErr w:type="gramStart"/>
      <w:r w:rsidRPr="006423D0">
        <w:rPr>
          <w:rFonts w:ascii="Calibri" w:eastAsia="Times New Roman" w:hAnsi="Calibri"/>
          <w:color w:val="000000"/>
          <w:sz w:val="22"/>
          <w:szCs w:val="22"/>
        </w:rPr>
        <w:t>Others,</w:t>
      </w:r>
      <w:proofErr w:type="gramEnd"/>
      <w:r w:rsidRPr="006423D0">
        <w:rPr>
          <w:rFonts w:ascii="Calibri" w:eastAsia="Times New Roman" w:hAnsi="Calibri"/>
          <w:color w:val="000000"/>
          <w:sz w:val="22"/>
          <w:szCs w:val="22"/>
        </w:rPr>
        <w:t xml:space="preserve"> need to be several days in advance.</w:t>
      </w:r>
    </w:p>
    <w:p w:rsidR="006423D0" w:rsidRPr="006423D0" w:rsidRDefault="006423D0" w:rsidP="006423D0">
      <w:pPr>
        <w:numPr>
          <w:ilvl w:val="2"/>
          <w:numId w:val="178"/>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Records - At meeting, must take minutes or have it recorded. Do not have to prepare transcript</w:t>
      </w:r>
    </w:p>
    <w:p w:rsidR="006423D0" w:rsidRPr="006423D0" w:rsidRDefault="006423D0" w:rsidP="006423D0">
      <w:pPr>
        <w:numPr>
          <w:ilvl w:val="2"/>
          <w:numId w:val="178"/>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Just because it is public does not mean public can participate, unless charter or rule requires allowance.</w:t>
      </w:r>
    </w:p>
    <w:p w:rsidR="006423D0" w:rsidRPr="006423D0" w:rsidRDefault="006423D0" w:rsidP="006423D0">
      <w:pPr>
        <w:numPr>
          <w:ilvl w:val="2"/>
          <w:numId w:val="178"/>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Executive Sessions - </w:t>
      </w:r>
    </w:p>
    <w:p w:rsidR="006423D0" w:rsidRPr="006423D0" w:rsidRDefault="006423D0" w:rsidP="006423D0">
      <w:pPr>
        <w:numPr>
          <w:ilvl w:val="3"/>
          <w:numId w:val="179"/>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Exception to requirement for public access (ex. Labor negotiations, hiring CEO, dismissal/discipline unless personnel requests public hearing after being offered, deliberations for real property transactions, legal rights and duties with current litigation or likely to be filed) but voting still has to happen in public</w:t>
      </w:r>
    </w:p>
    <w:p w:rsidR="006423D0" w:rsidRPr="006423D0" w:rsidRDefault="006423D0" w:rsidP="006423D0">
      <w:pPr>
        <w:numPr>
          <w:ilvl w:val="3"/>
          <w:numId w:val="179"/>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Advice given from counsel in executive session is subject to attorney-client privilege like normal. Minutes/recording </w:t>
      </w:r>
      <w:proofErr w:type="gramStart"/>
      <w:r w:rsidRPr="006423D0">
        <w:rPr>
          <w:rFonts w:ascii="Calibri" w:eastAsia="Times New Roman" w:hAnsi="Calibri"/>
          <w:color w:val="000000"/>
          <w:sz w:val="22"/>
          <w:szCs w:val="22"/>
        </w:rPr>
        <w:t>is still taken</w:t>
      </w:r>
      <w:proofErr w:type="gramEnd"/>
      <w:r w:rsidRPr="006423D0">
        <w:rPr>
          <w:rFonts w:ascii="Calibri" w:eastAsia="Times New Roman" w:hAnsi="Calibri"/>
          <w:color w:val="000000"/>
          <w:sz w:val="22"/>
          <w:szCs w:val="22"/>
        </w:rPr>
        <w:t>. Client can waive privilege.</w:t>
      </w:r>
    </w:p>
    <w:p w:rsidR="006423D0" w:rsidRPr="006423D0" w:rsidRDefault="006423D0" w:rsidP="006423D0">
      <w:pPr>
        <w:numPr>
          <w:ilvl w:val="3"/>
          <w:numId w:val="179"/>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192.660 (f) - once lawyer puts in writing it can now be discussed in exec session, even if subject not normally able to be in executive session</w:t>
      </w:r>
    </w:p>
    <w:p w:rsidR="006423D0" w:rsidRPr="006423D0" w:rsidRDefault="006423D0" w:rsidP="006423D0">
      <w:pPr>
        <w:numPr>
          <w:ilvl w:val="3"/>
          <w:numId w:val="179"/>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Reporters </w:t>
      </w:r>
      <w:proofErr w:type="gramStart"/>
      <w:r w:rsidRPr="006423D0">
        <w:rPr>
          <w:rFonts w:ascii="Calibri" w:eastAsia="Times New Roman" w:hAnsi="Calibri"/>
          <w:color w:val="000000"/>
          <w:sz w:val="22"/>
          <w:szCs w:val="22"/>
        </w:rPr>
        <w:t>are allowed inside but prohibited from reporting on anything they have learned</w:t>
      </w:r>
      <w:proofErr w:type="gramEnd"/>
      <w:r w:rsidRPr="006423D0">
        <w:rPr>
          <w:rFonts w:ascii="Calibri" w:eastAsia="Times New Roman" w:hAnsi="Calibri"/>
          <w:color w:val="000000"/>
          <w:sz w:val="22"/>
          <w:szCs w:val="22"/>
        </w:rPr>
        <w:t xml:space="preserve">. </w:t>
      </w:r>
      <w:proofErr w:type="gramStart"/>
      <w:r w:rsidRPr="006423D0">
        <w:rPr>
          <w:rFonts w:ascii="Calibri" w:eastAsia="Times New Roman" w:hAnsi="Calibri"/>
          <w:color w:val="000000"/>
          <w:sz w:val="22"/>
          <w:szCs w:val="22"/>
        </w:rPr>
        <w:t>But</w:t>
      </w:r>
      <w:proofErr w:type="gramEnd"/>
      <w:r w:rsidRPr="006423D0">
        <w:rPr>
          <w:rFonts w:ascii="Calibri" w:eastAsia="Times New Roman" w:hAnsi="Calibri"/>
          <w:color w:val="000000"/>
          <w:sz w:val="22"/>
          <w:szCs w:val="22"/>
        </w:rPr>
        <w:t xml:space="preserve"> they can follow up on what they hear and start digging. They can report if exec session goes off topic (away from notice) b/c it is now a public meeting.</w:t>
      </w:r>
    </w:p>
    <w:p w:rsidR="006423D0" w:rsidRPr="006423D0" w:rsidRDefault="006423D0" w:rsidP="006423D0">
      <w:pPr>
        <w:numPr>
          <w:ilvl w:val="2"/>
          <w:numId w:val="179"/>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Remedies</w:t>
      </w:r>
    </w:p>
    <w:p w:rsidR="006423D0" w:rsidRPr="006423D0" w:rsidRDefault="006423D0" w:rsidP="006423D0">
      <w:pPr>
        <w:numPr>
          <w:ilvl w:val="3"/>
          <w:numId w:val="180"/>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Violations of meeting laws - 197.680(1) decision is voidable. </w:t>
      </w:r>
      <w:proofErr w:type="gramStart"/>
      <w:r w:rsidRPr="006423D0">
        <w:rPr>
          <w:rFonts w:ascii="Calibri" w:eastAsia="Times New Roman" w:hAnsi="Calibri"/>
          <w:color w:val="000000"/>
          <w:sz w:val="22"/>
          <w:szCs w:val="22"/>
        </w:rPr>
        <w:t>But</w:t>
      </w:r>
      <w:proofErr w:type="gramEnd"/>
      <w:r w:rsidRPr="006423D0">
        <w:rPr>
          <w:rFonts w:ascii="Calibri" w:eastAsia="Times New Roman" w:hAnsi="Calibri"/>
          <w:color w:val="000000"/>
          <w:sz w:val="22"/>
          <w:szCs w:val="22"/>
        </w:rPr>
        <w:t xml:space="preserve">, cannot be voided if subsequently ratified. </w:t>
      </w:r>
    </w:p>
    <w:p w:rsidR="006423D0" w:rsidRPr="006423D0" w:rsidRDefault="006423D0" w:rsidP="006423D0">
      <w:pPr>
        <w:numPr>
          <w:ilvl w:val="3"/>
          <w:numId w:val="180"/>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Violations when you knowingly violate - they you </w:t>
      </w:r>
      <w:proofErr w:type="gramStart"/>
      <w:r w:rsidRPr="006423D0">
        <w:rPr>
          <w:rFonts w:ascii="Calibri" w:eastAsia="Times New Roman" w:hAnsi="Calibri"/>
          <w:color w:val="000000"/>
          <w:sz w:val="22"/>
          <w:szCs w:val="22"/>
        </w:rPr>
        <w:t>aren't</w:t>
      </w:r>
      <w:proofErr w:type="gramEnd"/>
      <w:r w:rsidRPr="006423D0">
        <w:rPr>
          <w:rFonts w:ascii="Calibri" w:eastAsia="Times New Roman" w:hAnsi="Calibri"/>
          <w:color w:val="000000"/>
          <w:sz w:val="22"/>
          <w:szCs w:val="22"/>
        </w:rPr>
        <w:t xml:space="preserve"> acting in scope of professional duties and governments general indemnity doesn't apply. They you can be personally liable.</w:t>
      </w:r>
    </w:p>
    <w:p w:rsidR="006423D0" w:rsidRPr="006423D0" w:rsidRDefault="006423D0" w:rsidP="006423D0">
      <w:pPr>
        <w:numPr>
          <w:ilvl w:val="4"/>
          <w:numId w:val="181"/>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No interpretation of "willful" at appellate level</w:t>
      </w:r>
    </w:p>
    <w:p w:rsidR="006423D0" w:rsidRPr="006423D0" w:rsidRDefault="006423D0" w:rsidP="006423D0">
      <w:pPr>
        <w:numPr>
          <w:ilvl w:val="2"/>
          <w:numId w:val="182"/>
        </w:numPr>
        <w:spacing w:after="0" w:line="240" w:lineRule="auto"/>
        <w:ind w:left="121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Case - Lane County Case - Wanted to make budget amendment and so discussed ideas trying to avoid the quorum. Used volunteer intermediary.</w:t>
      </w:r>
    </w:p>
    <w:p w:rsidR="006423D0" w:rsidRPr="006423D0" w:rsidRDefault="006423D0" w:rsidP="006423D0">
      <w:pPr>
        <w:numPr>
          <w:ilvl w:val="3"/>
          <w:numId w:val="183"/>
        </w:numPr>
        <w:spacing w:after="0" w:line="240" w:lineRule="auto"/>
        <w:ind w:left="175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Conclude email is electronic communication and the functional equivalent of a public meeting. Per this court. No appellate decision on this in Oregon.</w:t>
      </w:r>
    </w:p>
    <w:p w:rsidR="006423D0" w:rsidRPr="006423D0" w:rsidRDefault="006423D0" w:rsidP="006423D0">
      <w:pPr>
        <w:numPr>
          <w:ilvl w:val="4"/>
          <w:numId w:val="184"/>
        </w:numPr>
        <w:spacing w:after="0" w:line="240" w:lineRule="auto"/>
        <w:ind w:left="229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How would this actually work? How does the public attend a meeting via email? Statutes will need to catch up.</w:t>
      </w:r>
    </w:p>
    <w:p w:rsidR="006423D0" w:rsidRPr="006423D0" w:rsidRDefault="006423D0" w:rsidP="006423D0">
      <w:pPr>
        <w:numPr>
          <w:ilvl w:val="3"/>
          <w:numId w:val="184"/>
        </w:numPr>
        <w:spacing w:after="0" w:line="240" w:lineRule="auto"/>
        <w:ind w:left="175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 xml:space="preserve">Everything wrong you could possibly do wrong. Only fortunate thing was that the early spring was outside of </w:t>
      </w:r>
      <w:proofErr w:type="spellStart"/>
      <w:r w:rsidRPr="006423D0">
        <w:rPr>
          <w:rFonts w:ascii="Calibri" w:eastAsia="Times New Roman" w:hAnsi="Calibri"/>
          <w:i/>
          <w:iCs/>
          <w:color w:val="000000"/>
          <w:sz w:val="22"/>
          <w:szCs w:val="22"/>
        </w:rPr>
        <w:t>SoL.</w:t>
      </w:r>
      <w:proofErr w:type="spellEnd"/>
    </w:p>
    <w:p w:rsidR="006423D0" w:rsidRPr="006423D0" w:rsidRDefault="006423D0" w:rsidP="006423D0">
      <w:pPr>
        <w:numPr>
          <w:ilvl w:val="3"/>
          <w:numId w:val="184"/>
        </w:numPr>
        <w:spacing w:after="0" w:line="240" w:lineRule="auto"/>
        <w:ind w:left="175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 xml:space="preserve">Only case he is aware of where public officials </w:t>
      </w:r>
      <w:proofErr w:type="gramStart"/>
      <w:r w:rsidRPr="006423D0">
        <w:rPr>
          <w:rFonts w:ascii="Calibri" w:eastAsia="Times New Roman" w:hAnsi="Calibri"/>
          <w:i/>
          <w:iCs/>
          <w:color w:val="000000"/>
          <w:sz w:val="22"/>
          <w:szCs w:val="22"/>
        </w:rPr>
        <w:t>have been held</w:t>
      </w:r>
      <w:proofErr w:type="gramEnd"/>
      <w:r w:rsidRPr="006423D0">
        <w:rPr>
          <w:rFonts w:ascii="Calibri" w:eastAsia="Times New Roman" w:hAnsi="Calibri"/>
          <w:i/>
          <w:iCs/>
          <w:color w:val="000000"/>
          <w:sz w:val="22"/>
          <w:szCs w:val="22"/>
        </w:rPr>
        <w:t xml:space="preserve"> personally liable for cases. He thinks each paid $20k out of own pocket. Full costs ~$200k.</w:t>
      </w:r>
    </w:p>
    <w:p w:rsidR="006423D0" w:rsidRPr="006423D0" w:rsidRDefault="006423D0" w:rsidP="006423D0">
      <w:pPr>
        <w:numPr>
          <w:ilvl w:val="3"/>
          <w:numId w:val="184"/>
        </w:numPr>
        <w:spacing w:after="0" w:line="240" w:lineRule="auto"/>
        <w:ind w:left="175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Standing</w:t>
      </w:r>
    </w:p>
    <w:p w:rsidR="006423D0" w:rsidRPr="006423D0" w:rsidRDefault="006423D0" w:rsidP="006423D0">
      <w:pPr>
        <w:numPr>
          <w:ilvl w:val="4"/>
          <w:numId w:val="185"/>
        </w:numPr>
        <w:spacing w:after="0" w:line="240" w:lineRule="auto"/>
        <w:ind w:left="229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 xml:space="preserve">County's position - </w:t>
      </w:r>
      <w:proofErr w:type="gramStart"/>
      <w:r w:rsidRPr="006423D0">
        <w:rPr>
          <w:rFonts w:ascii="Calibri" w:eastAsia="Times New Roman" w:hAnsi="Calibri"/>
          <w:i/>
          <w:iCs/>
          <w:color w:val="000000"/>
          <w:sz w:val="22"/>
          <w:szCs w:val="22"/>
        </w:rPr>
        <w:t>doesn't</w:t>
      </w:r>
      <w:proofErr w:type="gramEnd"/>
      <w:r w:rsidRPr="006423D0">
        <w:rPr>
          <w:rFonts w:ascii="Calibri" w:eastAsia="Times New Roman" w:hAnsi="Calibri"/>
          <w:i/>
          <w:iCs/>
          <w:color w:val="000000"/>
          <w:sz w:val="22"/>
          <w:szCs w:val="22"/>
        </w:rPr>
        <w:t xml:space="preserve"> change any money so no one is injured.</w:t>
      </w:r>
    </w:p>
    <w:p w:rsidR="006423D0" w:rsidRPr="006423D0" w:rsidRDefault="006423D0" w:rsidP="006423D0">
      <w:pPr>
        <w:numPr>
          <w:ilvl w:val="4"/>
          <w:numId w:val="185"/>
        </w:numPr>
        <w:spacing w:after="0" w:line="240" w:lineRule="auto"/>
        <w:ind w:left="229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P simply has a right to be informed and decide in the decisions. Denial of this was their injury. That is the adverse effect. (for purposes of public meetings laws) It is sufficient to be a resident, or have an interest even maybe.</w:t>
      </w:r>
    </w:p>
    <w:p w:rsidR="006423D0" w:rsidRPr="006423D0" w:rsidRDefault="006423D0" w:rsidP="006423D0">
      <w:pPr>
        <w:numPr>
          <w:ilvl w:val="3"/>
          <w:numId w:val="185"/>
        </w:numPr>
        <w:spacing w:after="0" w:line="240" w:lineRule="auto"/>
        <w:ind w:left="175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Facts</w:t>
      </w:r>
    </w:p>
    <w:p w:rsidR="006423D0" w:rsidRPr="006423D0" w:rsidRDefault="006423D0" w:rsidP="006423D0">
      <w:pPr>
        <w:numPr>
          <w:ilvl w:val="4"/>
          <w:numId w:val="186"/>
        </w:numPr>
        <w:spacing w:after="0" w:line="240" w:lineRule="auto"/>
        <w:ind w:left="229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Budget Committee - 5 Commissioners and 5 public</w:t>
      </w:r>
    </w:p>
    <w:p w:rsidR="006423D0" w:rsidRPr="006423D0" w:rsidRDefault="006423D0" w:rsidP="006423D0">
      <w:pPr>
        <w:numPr>
          <w:ilvl w:val="4"/>
          <w:numId w:val="186"/>
        </w:numPr>
        <w:spacing w:after="0" w:line="240" w:lineRule="auto"/>
        <w:ind w:left="229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lastRenderedPageBreak/>
        <w:t xml:space="preserve">BIG - 3 Commissioners and delegates plus </w:t>
      </w:r>
      <w:proofErr w:type="spellStart"/>
      <w:r w:rsidRPr="006423D0">
        <w:rPr>
          <w:rFonts w:ascii="Calibri" w:eastAsia="Times New Roman" w:hAnsi="Calibri"/>
          <w:i/>
          <w:iCs/>
          <w:color w:val="000000"/>
          <w:sz w:val="22"/>
          <w:szCs w:val="22"/>
        </w:rPr>
        <w:t>Barkhurst</w:t>
      </w:r>
      <w:proofErr w:type="spellEnd"/>
    </w:p>
    <w:p w:rsidR="006423D0" w:rsidRPr="006423D0" w:rsidRDefault="006423D0" w:rsidP="006423D0">
      <w:pPr>
        <w:numPr>
          <w:ilvl w:val="5"/>
          <w:numId w:val="187"/>
        </w:numPr>
        <w:spacing w:after="0" w:line="240" w:lineRule="auto"/>
        <w:ind w:left="2837"/>
        <w:textAlignment w:val="center"/>
        <w:rPr>
          <w:rFonts w:ascii="Calibri" w:eastAsia="Times New Roman" w:hAnsi="Calibri"/>
          <w:i/>
          <w:iCs/>
          <w:color w:val="000000"/>
          <w:sz w:val="22"/>
          <w:szCs w:val="22"/>
        </w:rPr>
      </w:pPr>
      <w:proofErr w:type="gramStart"/>
      <w:r w:rsidRPr="006423D0">
        <w:rPr>
          <w:rFonts w:ascii="Calibri" w:eastAsia="Times New Roman" w:hAnsi="Calibri"/>
          <w:i/>
          <w:iCs/>
          <w:color w:val="000000"/>
          <w:sz w:val="22"/>
          <w:szCs w:val="22"/>
        </w:rPr>
        <w:t>this</w:t>
      </w:r>
      <w:proofErr w:type="gramEnd"/>
      <w:r w:rsidRPr="006423D0">
        <w:rPr>
          <w:rFonts w:ascii="Calibri" w:eastAsia="Times New Roman" w:hAnsi="Calibri"/>
          <w:i/>
          <w:iCs/>
          <w:color w:val="000000"/>
          <w:sz w:val="22"/>
          <w:szCs w:val="22"/>
        </w:rPr>
        <w:t xml:space="preserve"> can meet definition of Informal Advisory Committee? - Probably not.</w:t>
      </w:r>
    </w:p>
    <w:p w:rsidR="006423D0" w:rsidRPr="006423D0" w:rsidRDefault="006423D0" w:rsidP="006423D0">
      <w:pPr>
        <w:numPr>
          <w:ilvl w:val="5"/>
          <w:numId w:val="187"/>
        </w:numPr>
        <w:spacing w:after="0" w:line="240" w:lineRule="auto"/>
        <w:ind w:left="283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 xml:space="preserve">Per AG manual - interpret advisory committee is established by an official act, statute, rule, etc. Also are appointed. </w:t>
      </w:r>
      <w:proofErr w:type="gramStart"/>
      <w:r w:rsidRPr="006423D0">
        <w:rPr>
          <w:rFonts w:ascii="Calibri" w:eastAsia="Times New Roman" w:hAnsi="Calibri"/>
          <w:i/>
          <w:iCs/>
          <w:color w:val="000000"/>
          <w:sz w:val="22"/>
          <w:szCs w:val="22"/>
        </w:rPr>
        <w:t>And</w:t>
      </w:r>
      <w:proofErr w:type="gramEnd"/>
      <w:r w:rsidRPr="006423D0">
        <w:rPr>
          <w:rFonts w:ascii="Calibri" w:eastAsia="Times New Roman" w:hAnsi="Calibri"/>
          <w:i/>
          <w:iCs/>
          <w:color w:val="000000"/>
          <w:sz w:val="22"/>
          <w:szCs w:val="22"/>
        </w:rPr>
        <w:t xml:space="preserve"> has to give recommendations to a public body.</w:t>
      </w:r>
    </w:p>
    <w:p w:rsidR="006423D0" w:rsidRPr="006423D0" w:rsidRDefault="006423D0" w:rsidP="006423D0">
      <w:pPr>
        <w:numPr>
          <w:ilvl w:val="5"/>
          <w:numId w:val="187"/>
        </w:numPr>
        <w:spacing w:after="0" w:line="240" w:lineRule="auto"/>
        <w:ind w:left="283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 xml:space="preserve">BIG was not officially established or </w:t>
      </w:r>
      <w:proofErr w:type="gramStart"/>
      <w:r w:rsidRPr="006423D0">
        <w:rPr>
          <w:rFonts w:ascii="Calibri" w:eastAsia="Times New Roman" w:hAnsi="Calibri"/>
          <w:i/>
          <w:iCs/>
          <w:color w:val="000000"/>
          <w:sz w:val="22"/>
          <w:szCs w:val="22"/>
        </w:rPr>
        <w:t>appointed</w:t>
      </w:r>
      <w:proofErr w:type="gramEnd"/>
      <w:r w:rsidRPr="006423D0">
        <w:rPr>
          <w:rFonts w:ascii="Calibri" w:eastAsia="Times New Roman" w:hAnsi="Calibri"/>
          <w:i/>
          <w:iCs/>
          <w:color w:val="000000"/>
          <w:sz w:val="22"/>
          <w:szCs w:val="22"/>
        </w:rPr>
        <w:t xml:space="preserve">. Probably </w:t>
      </w:r>
      <w:proofErr w:type="gramStart"/>
      <w:r w:rsidRPr="006423D0">
        <w:rPr>
          <w:rFonts w:ascii="Calibri" w:eastAsia="Times New Roman" w:hAnsi="Calibri"/>
          <w:i/>
          <w:iCs/>
          <w:color w:val="000000"/>
          <w:sz w:val="22"/>
          <w:szCs w:val="22"/>
        </w:rPr>
        <w:t>didn't</w:t>
      </w:r>
      <w:proofErr w:type="gramEnd"/>
      <w:r w:rsidRPr="006423D0">
        <w:rPr>
          <w:rFonts w:ascii="Calibri" w:eastAsia="Times New Roman" w:hAnsi="Calibri"/>
          <w:i/>
          <w:iCs/>
          <w:color w:val="000000"/>
          <w:sz w:val="22"/>
          <w:szCs w:val="22"/>
        </w:rPr>
        <w:t xml:space="preserve"> actually issue recommendations.</w:t>
      </w:r>
    </w:p>
    <w:p w:rsidR="006423D0" w:rsidRPr="006423D0" w:rsidRDefault="006423D0" w:rsidP="006423D0">
      <w:pPr>
        <w:numPr>
          <w:ilvl w:val="4"/>
          <w:numId w:val="187"/>
        </w:numPr>
        <w:spacing w:after="0" w:line="240" w:lineRule="auto"/>
        <w:ind w:left="229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As of July 1 - assistants were not in budget.</w:t>
      </w:r>
    </w:p>
    <w:p w:rsidR="006423D0" w:rsidRPr="006423D0" w:rsidRDefault="006423D0" w:rsidP="006423D0">
      <w:pPr>
        <w:numPr>
          <w:ilvl w:val="4"/>
          <w:numId w:val="187"/>
        </w:numPr>
        <w:spacing w:after="0" w:line="240" w:lineRule="auto"/>
        <w:ind w:left="229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Budget approval was 6/4 - the six were the same people in BIG</w:t>
      </w:r>
    </w:p>
    <w:p w:rsidR="006423D0" w:rsidRPr="006423D0" w:rsidRDefault="006423D0" w:rsidP="006423D0">
      <w:pPr>
        <w:numPr>
          <w:ilvl w:val="4"/>
          <w:numId w:val="187"/>
        </w:numPr>
        <w:spacing w:after="0" w:line="240" w:lineRule="auto"/>
        <w:ind w:left="229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In Dec. going to try to reallocate funds for assistants</w:t>
      </w:r>
    </w:p>
    <w:p w:rsidR="006423D0" w:rsidRPr="006423D0" w:rsidRDefault="006423D0" w:rsidP="006423D0">
      <w:pPr>
        <w:numPr>
          <w:ilvl w:val="5"/>
          <w:numId w:val="188"/>
        </w:numPr>
        <w:spacing w:after="0" w:line="240" w:lineRule="auto"/>
        <w:ind w:left="283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Used 0.8 funded but not filled</w:t>
      </w:r>
    </w:p>
    <w:p w:rsidR="006423D0" w:rsidRPr="006423D0" w:rsidRDefault="006423D0" w:rsidP="006423D0">
      <w:pPr>
        <w:numPr>
          <w:ilvl w:val="5"/>
          <w:numId w:val="188"/>
        </w:numPr>
        <w:spacing w:after="0" w:line="240" w:lineRule="auto"/>
        <w:ind w:left="283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Supplemented with 1.7</w:t>
      </w:r>
    </w:p>
    <w:p w:rsidR="006423D0" w:rsidRPr="006423D0" w:rsidRDefault="006423D0" w:rsidP="006423D0">
      <w:pPr>
        <w:numPr>
          <w:ilvl w:val="4"/>
          <w:numId w:val="188"/>
        </w:numPr>
        <w:spacing w:after="0" w:line="240" w:lineRule="auto"/>
        <w:ind w:left="229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Day of vote - Hardy keeps talking with all - emails, etc.</w:t>
      </w:r>
    </w:p>
    <w:p w:rsidR="006423D0" w:rsidRPr="006423D0" w:rsidRDefault="006423D0" w:rsidP="006423D0">
      <w:pPr>
        <w:numPr>
          <w:ilvl w:val="5"/>
          <w:numId w:val="189"/>
        </w:numPr>
        <w:spacing w:after="0" w:line="240" w:lineRule="auto"/>
        <w:ind w:left="283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w:t>
      </w:r>
      <w:proofErr w:type="gramStart"/>
      <w:r w:rsidRPr="006423D0">
        <w:rPr>
          <w:rFonts w:ascii="Calibri" w:eastAsia="Times New Roman" w:hAnsi="Calibri"/>
          <w:i/>
          <w:iCs/>
          <w:color w:val="000000"/>
          <w:sz w:val="22"/>
          <w:szCs w:val="22"/>
        </w:rPr>
        <w:t>walking</w:t>
      </w:r>
      <w:proofErr w:type="gramEnd"/>
      <w:r w:rsidRPr="006423D0">
        <w:rPr>
          <w:rFonts w:ascii="Calibri" w:eastAsia="Times New Roman" w:hAnsi="Calibri"/>
          <w:i/>
          <w:iCs/>
          <w:color w:val="000000"/>
          <w:sz w:val="22"/>
          <w:szCs w:val="22"/>
        </w:rPr>
        <w:t xml:space="preserve"> quorum" - what Handy did. </w:t>
      </w:r>
      <w:proofErr w:type="gramStart"/>
      <w:r w:rsidRPr="006423D0">
        <w:rPr>
          <w:rFonts w:ascii="Calibri" w:eastAsia="Times New Roman" w:hAnsi="Calibri"/>
          <w:i/>
          <w:iCs/>
          <w:color w:val="000000"/>
          <w:sz w:val="22"/>
          <w:szCs w:val="22"/>
        </w:rPr>
        <w:t>Don't</w:t>
      </w:r>
      <w:proofErr w:type="gramEnd"/>
      <w:r w:rsidRPr="006423D0">
        <w:rPr>
          <w:rFonts w:ascii="Calibri" w:eastAsia="Times New Roman" w:hAnsi="Calibri"/>
          <w:i/>
          <w:iCs/>
          <w:color w:val="000000"/>
          <w:sz w:val="22"/>
          <w:szCs w:val="22"/>
        </w:rPr>
        <w:t xml:space="preserve"> need to actually be in a physical location.</w:t>
      </w:r>
    </w:p>
    <w:p w:rsidR="006423D0" w:rsidRPr="006423D0" w:rsidRDefault="006423D0" w:rsidP="006423D0">
      <w:pPr>
        <w:spacing w:after="0" w:line="240" w:lineRule="auto"/>
        <w:ind w:left="1757"/>
        <w:rPr>
          <w:rFonts w:ascii="Calibri" w:eastAsia="Times New Roman" w:hAnsi="Calibri"/>
          <w:color w:val="000000"/>
          <w:sz w:val="22"/>
          <w:szCs w:val="22"/>
        </w:rPr>
      </w:pPr>
      <w:r w:rsidRPr="006423D0">
        <w:rPr>
          <w:rFonts w:ascii="Calibri" w:eastAsia="Times New Roman" w:hAnsi="Calibri"/>
          <w:color w:val="000000"/>
          <w:sz w:val="22"/>
          <w:szCs w:val="22"/>
        </w:rPr>
        <w:t> </w:t>
      </w:r>
    </w:p>
    <w:p w:rsidR="006423D0" w:rsidRPr="006423D0" w:rsidRDefault="006423D0" w:rsidP="006423D0">
      <w:pPr>
        <w:numPr>
          <w:ilvl w:val="1"/>
          <w:numId w:val="190"/>
        </w:numPr>
        <w:spacing w:after="0" w:line="240" w:lineRule="auto"/>
        <w:ind w:left="677"/>
        <w:textAlignment w:val="center"/>
        <w:rPr>
          <w:rFonts w:ascii="Calibri" w:eastAsia="Times New Roman" w:hAnsi="Calibri"/>
          <w:b/>
          <w:bCs/>
          <w:color w:val="000000"/>
          <w:sz w:val="22"/>
          <w:szCs w:val="22"/>
        </w:rPr>
      </w:pPr>
      <w:r w:rsidRPr="006423D0">
        <w:rPr>
          <w:rFonts w:ascii="Calibri" w:eastAsia="Times New Roman" w:hAnsi="Calibri"/>
          <w:b/>
          <w:bCs/>
          <w:color w:val="000000"/>
          <w:sz w:val="22"/>
          <w:szCs w:val="22"/>
          <w:shd w:val="clear" w:color="auto" w:fill="FAC08F"/>
        </w:rPr>
        <w:t>Public Records</w:t>
      </w:r>
      <w:r w:rsidRPr="006423D0">
        <w:rPr>
          <w:rFonts w:ascii="Calibri" w:eastAsia="Times New Roman" w:hAnsi="Calibri"/>
          <w:b/>
          <w:bCs/>
          <w:color w:val="000000"/>
          <w:sz w:val="22"/>
          <w:szCs w:val="22"/>
        </w:rPr>
        <w:t xml:space="preserve"> - </w:t>
      </w:r>
      <w:r w:rsidRPr="006423D0">
        <w:rPr>
          <w:rFonts w:ascii="Calibri" w:eastAsia="Times New Roman" w:hAnsi="Calibri"/>
          <w:color w:val="000000"/>
          <w:sz w:val="22"/>
          <w:szCs w:val="22"/>
        </w:rPr>
        <w:t>ORS 192.410 to 192.505 (see AG's manual)</w:t>
      </w:r>
    </w:p>
    <w:p w:rsidR="006423D0" w:rsidRPr="006423D0" w:rsidRDefault="006423D0" w:rsidP="006423D0">
      <w:pPr>
        <w:numPr>
          <w:ilvl w:val="2"/>
          <w:numId w:val="191"/>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Petitions</w:t>
      </w:r>
    </w:p>
    <w:p w:rsidR="006423D0" w:rsidRPr="006423D0" w:rsidRDefault="006423D0" w:rsidP="006423D0">
      <w:pPr>
        <w:numPr>
          <w:ilvl w:val="3"/>
          <w:numId w:val="192"/>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Process 192.440</w:t>
      </w:r>
    </w:p>
    <w:p w:rsidR="006423D0" w:rsidRPr="006423D0" w:rsidRDefault="006423D0" w:rsidP="006423D0">
      <w:pPr>
        <w:numPr>
          <w:ilvl w:val="3"/>
          <w:numId w:val="192"/>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Must give copies or make them available for inspection</w:t>
      </w:r>
    </w:p>
    <w:p w:rsidR="006423D0" w:rsidRPr="006423D0" w:rsidRDefault="006423D0" w:rsidP="006423D0">
      <w:pPr>
        <w:numPr>
          <w:ilvl w:val="4"/>
          <w:numId w:val="193"/>
        </w:numPr>
        <w:spacing w:after="0" w:line="240" w:lineRule="auto"/>
        <w:ind w:left="2297"/>
        <w:textAlignment w:val="center"/>
        <w:rPr>
          <w:rFonts w:ascii="Calibri" w:eastAsia="Times New Roman" w:hAnsi="Calibri"/>
          <w:color w:val="000000"/>
          <w:sz w:val="22"/>
          <w:szCs w:val="22"/>
        </w:rPr>
      </w:pPr>
      <w:proofErr w:type="gramStart"/>
      <w:r w:rsidRPr="006423D0">
        <w:rPr>
          <w:rFonts w:ascii="Calibri" w:eastAsia="Times New Roman" w:hAnsi="Calibri"/>
          <w:color w:val="000000"/>
          <w:sz w:val="22"/>
          <w:szCs w:val="22"/>
        </w:rPr>
        <w:t>Copyrighted materials?</w:t>
      </w:r>
      <w:proofErr w:type="gramEnd"/>
      <w:r w:rsidRPr="006423D0">
        <w:rPr>
          <w:rFonts w:ascii="Calibri" w:eastAsia="Times New Roman" w:hAnsi="Calibri"/>
          <w:color w:val="000000"/>
          <w:sz w:val="22"/>
          <w:szCs w:val="22"/>
        </w:rPr>
        <w:t xml:space="preserve"> If worried, just make it available for inspection</w:t>
      </w:r>
    </w:p>
    <w:p w:rsidR="006423D0" w:rsidRPr="006423D0" w:rsidRDefault="006423D0" w:rsidP="006423D0">
      <w:pPr>
        <w:numPr>
          <w:ilvl w:val="3"/>
          <w:numId w:val="193"/>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As soon as practicable without unreasonable delay</w:t>
      </w:r>
    </w:p>
    <w:p w:rsidR="006423D0" w:rsidRPr="006423D0" w:rsidRDefault="006423D0" w:rsidP="006423D0">
      <w:pPr>
        <w:numPr>
          <w:ilvl w:val="3"/>
          <w:numId w:val="193"/>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Can charge actual cost - staff time, attorney time for redacting the documents (not researching whether exception applies)</w:t>
      </w:r>
    </w:p>
    <w:p w:rsidR="006423D0" w:rsidRPr="006423D0" w:rsidRDefault="006423D0" w:rsidP="006423D0">
      <w:pPr>
        <w:numPr>
          <w:ilvl w:val="3"/>
          <w:numId w:val="193"/>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Presumption is that all documents are subject to public records disclosure</w:t>
      </w:r>
    </w:p>
    <w:p w:rsidR="006423D0" w:rsidRPr="006423D0" w:rsidRDefault="006423D0" w:rsidP="006423D0">
      <w:pPr>
        <w:numPr>
          <w:ilvl w:val="3"/>
          <w:numId w:val="193"/>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If requester disagrees with your determination, they file petition with DA. </w:t>
      </w:r>
    </w:p>
    <w:p w:rsidR="006423D0" w:rsidRPr="006423D0" w:rsidRDefault="006423D0" w:rsidP="006423D0">
      <w:pPr>
        <w:numPr>
          <w:ilvl w:val="4"/>
          <w:numId w:val="194"/>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DA/Judicial Review ORS 192.450 to 192.490</w:t>
      </w:r>
    </w:p>
    <w:p w:rsidR="006423D0" w:rsidRPr="006423D0" w:rsidRDefault="006423D0" w:rsidP="006423D0">
      <w:pPr>
        <w:numPr>
          <w:ilvl w:val="3"/>
          <w:numId w:val="194"/>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Exemptions listed in 192.501 and 502</w:t>
      </w:r>
    </w:p>
    <w:p w:rsidR="006423D0" w:rsidRPr="006423D0" w:rsidRDefault="006423D0" w:rsidP="006423D0">
      <w:pPr>
        <w:numPr>
          <w:ilvl w:val="4"/>
          <w:numId w:val="195"/>
        </w:numPr>
        <w:spacing w:after="0" w:line="240" w:lineRule="auto"/>
        <w:ind w:left="229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 xml:space="preserve">Metro case gravesite owners - 192.502(2) </w:t>
      </w:r>
      <w:r w:rsidRPr="006423D0">
        <w:rPr>
          <w:rFonts w:ascii="Calibri" w:eastAsia="Times New Roman" w:hAnsi="Calibri"/>
          <w:i/>
          <w:iCs/>
          <w:color w:val="000000"/>
          <w:sz w:val="22"/>
          <w:szCs w:val="22"/>
          <w:u w:val="single"/>
        </w:rPr>
        <w:t>personal information that disclosure would be unreasonable invasion of privacy</w:t>
      </w:r>
      <w:r w:rsidRPr="006423D0">
        <w:rPr>
          <w:rFonts w:ascii="Calibri" w:eastAsia="Times New Roman" w:hAnsi="Calibri"/>
          <w:i/>
          <w:iCs/>
          <w:color w:val="000000"/>
          <w:sz w:val="22"/>
          <w:szCs w:val="22"/>
        </w:rPr>
        <w:t xml:space="preserve"> "more likely than not" and the public interest does not outweigh this (requester has burden.) DA says you </w:t>
      </w:r>
      <w:proofErr w:type="gramStart"/>
      <w:r w:rsidRPr="006423D0">
        <w:rPr>
          <w:rFonts w:ascii="Calibri" w:eastAsia="Times New Roman" w:hAnsi="Calibri"/>
          <w:i/>
          <w:iCs/>
          <w:color w:val="000000"/>
          <w:sz w:val="22"/>
          <w:szCs w:val="22"/>
        </w:rPr>
        <w:t>can't</w:t>
      </w:r>
      <w:proofErr w:type="gramEnd"/>
      <w:r w:rsidRPr="006423D0">
        <w:rPr>
          <w:rFonts w:ascii="Calibri" w:eastAsia="Times New Roman" w:hAnsi="Calibri"/>
          <w:i/>
          <w:iCs/>
          <w:color w:val="000000"/>
          <w:sz w:val="22"/>
          <w:szCs w:val="22"/>
        </w:rPr>
        <w:t xml:space="preserve"> have a blanket disclosure. Individual </w:t>
      </w:r>
      <w:proofErr w:type="gramStart"/>
      <w:r w:rsidRPr="006423D0">
        <w:rPr>
          <w:rFonts w:ascii="Calibri" w:eastAsia="Times New Roman" w:hAnsi="Calibri"/>
          <w:i/>
          <w:iCs/>
          <w:color w:val="000000"/>
          <w:sz w:val="22"/>
          <w:szCs w:val="22"/>
        </w:rPr>
        <w:t>ones</w:t>
      </w:r>
      <w:proofErr w:type="gramEnd"/>
      <w:r w:rsidRPr="006423D0">
        <w:rPr>
          <w:rFonts w:ascii="Calibri" w:eastAsia="Times New Roman" w:hAnsi="Calibri"/>
          <w:i/>
          <w:iCs/>
          <w:color w:val="000000"/>
          <w:sz w:val="22"/>
          <w:szCs w:val="22"/>
        </w:rPr>
        <w:t xml:space="preserve"> ok though.</w:t>
      </w:r>
    </w:p>
    <w:p w:rsidR="006423D0" w:rsidRPr="006423D0" w:rsidRDefault="006423D0" w:rsidP="006423D0">
      <w:pPr>
        <w:numPr>
          <w:ilvl w:val="4"/>
          <w:numId w:val="195"/>
        </w:numPr>
        <w:spacing w:after="0" w:line="240" w:lineRule="auto"/>
        <w:ind w:left="229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 xml:space="preserve">Gresham case - </w:t>
      </w:r>
      <w:r w:rsidRPr="006423D0">
        <w:rPr>
          <w:rFonts w:ascii="Calibri" w:eastAsia="Times New Roman" w:hAnsi="Calibri"/>
          <w:i/>
          <w:iCs/>
          <w:color w:val="000000"/>
          <w:sz w:val="22"/>
          <w:szCs w:val="22"/>
          <w:u w:val="single"/>
        </w:rPr>
        <w:t>Attorney-Client privilege / Internal Advisory Communications</w:t>
      </w:r>
      <w:r w:rsidRPr="006423D0">
        <w:rPr>
          <w:rFonts w:ascii="Calibri" w:eastAsia="Times New Roman" w:hAnsi="Calibri"/>
          <w:i/>
          <w:iCs/>
          <w:color w:val="000000"/>
          <w:sz w:val="22"/>
          <w:szCs w:val="22"/>
        </w:rPr>
        <w:t xml:space="preserve"> </w:t>
      </w:r>
    </w:p>
    <w:p w:rsidR="006423D0" w:rsidRPr="006423D0" w:rsidRDefault="006423D0" w:rsidP="006423D0">
      <w:pPr>
        <w:numPr>
          <w:ilvl w:val="5"/>
          <w:numId w:val="196"/>
        </w:numPr>
        <w:spacing w:after="0" w:line="240" w:lineRule="auto"/>
        <w:ind w:left="283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has to be policy and has to be preliminary to a decision (not just facts); balance public's right to disclosure and discouraging frank discussions</w:t>
      </w:r>
    </w:p>
    <w:p w:rsidR="006423D0" w:rsidRPr="006423D0" w:rsidRDefault="006423D0" w:rsidP="006423D0">
      <w:pPr>
        <w:numPr>
          <w:ilvl w:val="5"/>
          <w:numId w:val="196"/>
        </w:numPr>
        <w:spacing w:after="0" w:line="240" w:lineRule="auto"/>
        <w:ind w:left="283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 xml:space="preserve">Police report - is a regular investigation. This is a report and has to </w:t>
      </w:r>
      <w:proofErr w:type="gramStart"/>
      <w:r w:rsidRPr="006423D0">
        <w:rPr>
          <w:rFonts w:ascii="Calibri" w:eastAsia="Times New Roman" w:hAnsi="Calibri"/>
          <w:i/>
          <w:iCs/>
          <w:color w:val="000000"/>
          <w:sz w:val="22"/>
          <w:szCs w:val="22"/>
        </w:rPr>
        <w:t>be disclosed</w:t>
      </w:r>
      <w:proofErr w:type="gramEnd"/>
      <w:r w:rsidRPr="006423D0">
        <w:rPr>
          <w:rFonts w:ascii="Calibri" w:eastAsia="Times New Roman" w:hAnsi="Calibri"/>
          <w:i/>
          <w:iCs/>
          <w:color w:val="000000"/>
          <w:sz w:val="22"/>
          <w:szCs w:val="22"/>
        </w:rPr>
        <w:t>.</w:t>
      </w:r>
    </w:p>
    <w:p w:rsidR="006423D0" w:rsidRPr="006423D0" w:rsidRDefault="006423D0" w:rsidP="006423D0">
      <w:pPr>
        <w:numPr>
          <w:ilvl w:val="4"/>
          <w:numId w:val="196"/>
        </w:numPr>
        <w:spacing w:after="0" w:line="240" w:lineRule="auto"/>
        <w:ind w:left="229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 xml:space="preserve">City of Portland - </w:t>
      </w:r>
      <w:r w:rsidRPr="006423D0">
        <w:rPr>
          <w:rFonts w:ascii="Calibri" w:eastAsia="Times New Roman" w:hAnsi="Calibri"/>
          <w:i/>
          <w:iCs/>
          <w:color w:val="000000"/>
          <w:sz w:val="22"/>
          <w:szCs w:val="22"/>
          <w:u w:val="single"/>
        </w:rPr>
        <w:t>Internal Agency Communications</w:t>
      </w:r>
      <w:r w:rsidRPr="006423D0">
        <w:rPr>
          <w:rFonts w:ascii="Calibri" w:eastAsia="Times New Roman" w:hAnsi="Calibri"/>
          <w:i/>
          <w:iCs/>
          <w:color w:val="000000"/>
          <w:sz w:val="22"/>
          <w:szCs w:val="22"/>
        </w:rPr>
        <w:t xml:space="preserve"> - draft financial planning reviews of transportation budgets. </w:t>
      </w:r>
      <w:proofErr w:type="gramStart"/>
      <w:r w:rsidRPr="006423D0">
        <w:rPr>
          <w:rFonts w:ascii="Calibri" w:eastAsia="Times New Roman" w:hAnsi="Calibri"/>
          <w:i/>
          <w:iCs/>
          <w:color w:val="000000"/>
          <w:sz w:val="22"/>
          <w:szCs w:val="22"/>
        </w:rPr>
        <w:t>Close call</w:t>
      </w:r>
      <w:proofErr w:type="gramEnd"/>
      <w:r w:rsidRPr="006423D0">
        <w:rPr>
          <w:rFonts w:ascii="Calibri" w:eastAsia="Times New Roman" w:hAnsi="Calibri"/>
          <w:i/>
          <w:iCs/>
          <w:color w:val="000000"/>
          <w:sz w:val="22"/>
          <w:szCs w:val="22"/>
        </w:rPr>
        <w:t>, but need to have frank advice outweighs public's interest in transparency.</w:t>
      </w:r>
    </w:p>
    <w:p w:rsidR="006423D0" w:rsidRPr="006423D0" w:rsidRDefault="006423D0" w:rsidP="006423D0">
      <w:pPr>
        <w:numPr>
          <w:ilvl w:val="4"/>
          <w:numId w:val="196"/>
        </w:numPr>
        <w:spacing w:after="0" w:line="240" w:lineRule="auto"/>
        <w:ind w:left="229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 xml:space="preserve">Portland Police - 192.501(12) </w:t>
      </w:r>
      <w:r w:rsidRPr="006423D0">
        <w:rPr>
          <w:rFonts w:ascii="Calibri" w:eastAsia="Times New Roman" w:hAnsi="Calibri"/>
          <w:i/>
          <w:iCs/>
          <w:color w:val="000000"/>
          <w:sz w:val="22"/>
          <w:szCs w:val="22"/>
          <w:u w:val="single"/>
        </w:rPr>
        <w:t>Disciplinary Action Taken</w:t>
      </w:r>
      <w:r w:rsidRPr="006423D0">
        <w:rPr>
          <w:rFonts w:ascii="Calibri" w:eastAsia="Times New Roman" w:hAnsi="Calibri"/>
          <w:i/>
          <w:iCs/>
          <w:color w:val="000000"/>
          <w:sz w:val="22"/>
          <w:szCs w:val="22"/>
        </w:rPr>
        <w:t xml:space="preserve"> - City already gave letter of discipline and apology letter. Oregonian wanted actual investigation report. General rule favors disclosure. Here, exemption only applies when discipline </w:t>
      </w:r>
      <w:proofErr w:type="gramStart"/>
      <w:r w:rsidRPr="006423D0">
        <w:rPr>
          <w:rFonts w:ascii="Calibri" w:eastAsia="Times New Roman" w:hAnsi="Calibri"/>
          <w:i/>
          <w:iCs/>
          <w:color w:val="000000"/>
          <w:sz w:val="22"/>
          <w:szCs w:val="22"/>
        </w:rPr>
        <w:t>was imposed</w:t>
      </w:r>
      <w:proofErr w:type="gramEnd"/>
      <w:r w:rsidRPr="006423D0">
        <w:rPr>
          <w:rFonts w:ascii="Calibri" w:eastAsia="Times New Roman" w:hAnsi="Calibri"/>
          <w:i/>
          <w:iCs/>
          <w:color w:val="000000"/>
          <w:sz w:val="22"/>
          <w:szCs w:val="22"/>
        </w:rPr>
        <w:t xml:space="preserve">. Look to Foster criteria. Serious misconduct should be disclosed, minor </w:t>
      </w:r>
      <w:proofErr w:type="gramStart"/>
      <w:r w:rsidRPr="006423D0">
        <w:rPr>
          <w:rFonts w:ascii="Calibri" w:eastAsia="Times New Roman" w:hAnsi="Calibri"/>
          <w:i/>
          <w:iCs/>
          <w:color w:val="000000"/>
          <w:sz w:val="22"/>
          <w:szCs w:val="22"/>
        </w:rPr>
        <w:t>can</w:t>
      </w:r>
      <w:proofErr w:type="gramEnd"/>
      <w:r w:rsidRPr="006423D0">
        <w:rPr>
          <w:rFonts w:ascii="Calibri" w:eastAsia="Times New Roman" w:hAnsi="Calibri"/>
          <w:i/>
          <w:iCs/>
          <w:color w:val="000000"/>
          <w:sz w:val="22"/>
          <w:szCs w:val="22"/>
        </w:rPr>
        <w:t xml:space="preserve"> be withheld. </w:t>
      </w:r>
      <w:proofErr w:type="gramStart"/>
      <w:r w:rsidRPr="006423D0">
        <w:rPr>
          <w:rFonts w:ascii="Calibri" w:eastAsia="Times New Roman" w:hAnsi="Calibri"/>
          <w:i/>
          <w:iCs/>
          <w:color w:val="000000"/>
          <w:sz w:val="22"/>
          <w:szCs w:val="22"/>
        </w:rPr>
        <w:t>Don't</w:t>
      </w:r>
      <w:proofErr w:type="gramEnd"/>
      <w:r w:rsidRPr="006423D0">
        <w:rPr>
          <w:rFonts w:ascii="Calibri" w:eastAsia="Times New Roman" w:hAnsi="Calibri"/>
          <w:i/>
          <w:iCs/>
          <w:color w:val="000000"/>
          <w:sz w:val="22"/>
          <w:szCs w:val="22"/>
        </w:rPr>
        <w:t xml:space="preserve"> want to subject someone to public humiliation for minor issues. But, repeated minor should be disclosed, and those that establish a pattern, when unduly harsh discipline imposed by </w:t>
      </w:r>
      <w:r w:rsidRPr="006423D0">
        <w:rPr>
          <w:rFonts w:ascii="Calibri" w:eastAsia="Times New Roman" w:hAnsi="Calibri"/>
          <w:i/>
          <w:iCs/>
          <w:color w:val="000000"/>
          <w:sz w:val="22"/>
          <w:szCs w:val="22"/>
        </w:rPr>
        <w:lastRenderedPageBreak/>
        <w:t>management</w:t>
      </w:r>
      <w:proofErr w:type="gramStart"/>
      <w:r w:rsidRPr="006423D0">
        <w:rPr>
          <w:rFonts w:ascii="Calibri" w:eastAsia="Times New Roman" w:hAnsi="Calibri"/>
          <w:i/>
          <w:iCs/>
          <w:color w:val="000000"/>
          <w:sz w:val="22"/>
          <w:szCs w:val="22"/>
        </w:rPr>
        <w:t>,  BUT</w:t>
      </w:r>
      <w:proofErr w:type="gramEnd"/>
      <w:r w:rsidRPr="006423D0">
        <w:rPr>
          <w:rFonts w:ascii="Calibri" w:eastAsia="Times New Roman" w:hAnsi="Calibri"/>
          <w:i/>
          <w:iCs/>
          <w:color w:val="000000"/>
          <w:sz w:val="22"/>
          <w:szCs w:val="22"/>
        </w:rPr>
        <w:t xml:space="preserve"> don't disclose if would merely subject to humiliation and not serve public need.</w:t>
      </w:r>
    </w:p>
    <w:p w:rsidR="006423D0" w:rsidRPr="006423D0" w:rsidRDefault="006423D0" w:rsidP="006423D0">
      <w:pPr>
        <w:numPr>
          <w:ilvl w:val="3"/>
          <w:numId w:val="197"/>
        </w:numPr>
        <w:spacing w:after="0" w:line="240" w:lineRule="auto"/>
        <w:ind w:left="175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Other cases</w:t>
      </w:r>
    </w:p>
    <w:p w:rsidR="006423D0" w:rsidRPr="006423D0" w:rsidRDefault="006423D0" w:rsidP="006423D0">
      <w:pPr>
        <w:numPr>
          <w:ilvl w:val="4"/>
          <w:numId w:val="198"/>
        </w:numPr>
        <w:spacing w:after="0" w:line="240" w:lineRule="auto"/>
        <w:ind w:left="229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 xml:space="preserve">Friends of Clackamas - </w:t>
      </w:r>
      <w:r w:rsidRPr="006423D0">
        <w:rPr>
          <w:rFonts w:ascii="Calibri" w:eastAsia="Times New Roman" w:hAnsi="Calibri"/>
          <w:i/>
          <w:iCs/>
          <w:color w:val="000000"/>
          <w:sz w:val="22"/>
          <w:szCs w:val="22"/>
          <w:u w:val="single"/>
        </w:rPr>
        <w:t>form of public record</w:t>
      </w:r>
      <w:r w:rsidRPr="006423D0">
        <w:rPr>
          <w:rFonts w:ascii="Calibri" w:eastAsia="Times New Roman" w:hAnsi="Calibri"/>
          <w:i/>
          <w:iCs/>
          <w:color w:val="000000"/>
          <w:sz w:val="22"/>
          <w:szCs w:val="22"/>
        </w:rPr>
        <w:t>. Custodian has discretion how to provide. Fees - the custodian determines whether disclosure is in public interest (not the requestor.) Only review for abuse of discretion.</w:t>
      </w:r>
    </w:p>
    <w:p w:rsidR="006423D0" w:rsidRPr="006423D0" w:rsidRDefault="006423D0" w:rsidP="006423D0">
      <w:pPr>
        <w:spacing w:after="0" w:line="240" w:lineRule="auto"/>
        <w:ind w:left="2297"/>
        <w:rPr>
          <w:rFonts w:ascii="Calibri" w:eastAsia="Times New Roman" w:hAnsi="Calibri"/>
          <w:color w:val="000000"/>
          <w:sz w:val="22"/>
          <w:szCs w:val="22"/>
        </w:rPr>
      </w:pPr>
      <w:r w:rsidRPr="006423D0">
        <w:rPr>
          <w:rFonts w:ascii="Calibri" w:eastAsia="Times New Roman" w:hAnsi="Calibri"/>
          <w:color w:val="000000"/>
          <w:sz w:val="22"/>
          <w:szCs w:val="22"/>
        </w:rPr>
        <w:t> </w:t>
      </w:r>
    </w:p>
    <w:p w:rsidR="006423D0" w:rsidRPr="006423D0" w:rsidRDefault="006423D0" w:rsidP="006423D0">
      <w:pPr>
        <w:numPr>
          <w:ilvl w:val="1"/>
          <w:numId w:val="199"/>
        </w:numPr>
        <w:spacing w:after="0" w:line="240" w:lineRule="auto"/>
        <w:ind w:left="677"/>
        <w:textAlignment w:val="center"/>
        <w:rPr>
          <w:rFonts w:ascii="Calibri" w:eastAsia="Times New Roman" w:hAnsi="Calibri"/>
          <w:b/>
          <w:bCs/>
          <w:color w:val="000000"/>
          <w:sz w:val="22"/>
          <w:szCs w:val="22"/>
        </w:rPr>
      </w:pPr>
      <w:r w:rsidRPr="006423D0">
        <w:rPr>
          <w:rFonts w:ascii="Calibri" w:eastAsia="Times New Roman" w:hAnsi="Calibri"/>
          <w:b/>
          <w:bCs/>
          <w:color w:val="000000"/>
          <w:sz w:val="22"/>
          <w:szCs w:val="22"/>
          <w:shd w:val="clear" w:color="auto" w:fill="FAC08F"/>
        </w:rPr>
        <w:t>Public Officers and Employees</w:t>
      </w:r>
    </w:p>
    <w:p w:rsidR="006423D0" w:rsidRPr="006423D0" w:rsidRDefault="006423D0" w:rsidP="006423D0">
      <w:pPr>
        <w:numPr>
          <w:ilvl w:val="2"/>
          <w:numId w:val="200"/>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Types:</w:t>
      </w:r>
    </w:p>
    <w:p w:rsidR="006423D0" w:rsidRPr="006423D0" w:rsidRDefault="006423D0" w:rsidP="006423D0">
      <w:pPr>
        <w:numPr>
          <w:ilvl w:val="3"/>
          <w:numId w:val="201"/>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Elected Officers</w:t>
      </w:r>
    </w:p>
    <w:p w:rsidR="006423D0" w:rsidRPr="006423D0" w:rsidRDefault="006423D0" w:rsidP="006423D0">
      <w:pPr>
        <w:numPr>
          <w:ilvl w:val="3"/>
          <w:numId w:val="201"/>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Appointed Officers</w:t>
      </w:r>
    </w:p>
    <w:p w:rsidR="006423D0" w:rsidRPr="006423D0" w:rsidRDefault="006423D0" w:rsidP="006423D0">
      <w:pPr>
        <w:numPr>
          <w:ilvl w:val="3"/>
          <w:numId w:val="201"/>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Employees</w:t>
      </w:r>
    </w:p>
    <w:p w:rsidR="006423D0" w:rsidRPr="006423D0" w:rsidRDefault="006423D0" w:rsidP="006423D0">
      <w:pPr>
        <w:numPr>
          <w:ilvl w:val="3"/>
          <w:numId w:val="201"/>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Contractors</w:t>
      </w:r>
    </w:p>
    <w:p w:rsidR="006423D0" w:rsidRPr="006423D0" w:rsidRDefault="006423D0" w:rsidP="006423D0">
      <w:pPr>
        <w:numPr>
          <w:ilvl w:val="3"/>
          <w:numId w:val="201"/>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Volunteers</w:t>
      </w:r>
    </w:p>
    <w:p w:rsidR="006423D0" w:rsidRPr="006423D0" w:rsidRDefault="006423D0" w:rsidP="006423D0">
      <w:pPr>
        <w:numPr>
          <w:ilvl w:val="3"/>
          <w:numId w:val="201"/>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Some can be multiple. </w:t>
      </w:r>
    </w:p>
    <w:p w:rsidR="006423D0" w:rsidRPr="006423D0" w:rsidRDefault="006423D0" w:rsidP="006423D0">
      <w:pPr>
        <w:numPr>
          <w:ilvl w:val="4"/>
          <w:numId w:val="202"/>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Ex - he is independent contractor and an appointed officer under city charter</w:t>
      </w:r>
    </w:p>
    <w:p w:rsidR="006423D0" w:rsidRPr="006423D0" w:rsidRDefault="006423D0" w:rsidP="006423D0">
      <w:pPr>
        <w:numPr>
          <w:ilvl w:val="2"/>
          <w:numId w:val="202"/>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Why it matters:</w:t>
      </w:r>
    </w:p>
    <w:p w:rsidR="006423D0" w:rsidRPr="006423D0" w:rsidRDefault="006423D0" w:rsidP="006423D0">
      <w:pPr>
        <w:numPr>
          <w:ilvl w:val="3"/>
          <w:numId w:val="203"/>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Sometimes this doesn't matter, other times it becomes important</w:t>
      </w:r>
    </w:p>
    <w:p w:rsidR="006423D0" w:rsidRPr="006423D0" w:rsidRDefault="006423D0" w:rsidP="006423D0">
      <w:pPr>
        <w:numPr>
          <w:ilvl w:val="3"/>
          <w:numId w:val="203"/>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Different rights and responsibilities (first amendment rights)</w:t>
      </w:r>
    </w:p>
    <w:p w:rsidR="006423D0" w:rsidRPr="006423D0" w:rsidRDefault="006423D0" w:rsidP="006423D0">
      <w:pPr>
        <w:numPr>
          <w:ilvl w:val="3"/>
          <w:numId w:val="203"/>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Provisions of the constitution that apply to dual officer holders. Ex - DA can be a state officer b/c doing things for the state. Can't serve on a state board maybe b/c provision precludes </w:t>
      </w:r>
      <w:proofErr w:type="gramStart"/>
      <w:r w:rsidRPr="006423D0">
        <w:rPr>
          <w:rFonts w:ascii="Calibri" w:eastAsia="Times New Roman" w:hAnsi="Calibri"/>
          <w:color w:val="000000"/>
          <w:sz w:val="22"/>
          <w:szCs w:val="22"/>
        </w:rPr>
        <w:t>this.</w:t>
      </w:r>
      <w:proofErr w:type="gramEnd"/>
    </w:p>
    <w:p w:rsidR="006423D0" w:rsidRPr="006423D0" w:rsidRDefault="006423D0" w:rsidP="006423D0">
      <w:pPr>
        <w:numPr>
          <w:ilvl w:val="2"/>
          <w:numId w:val="203"/>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Structure</w:t>
      </w:r>
    </w:p>
    <w:p w:rsidR="006423D0" w:rsidRPr="006423D0" w:rsidRDefault="006423D0" w:rsidP="006423D0">
      <w:pPr>
        <w:numPr>
          <w:ilvl w:val="3"/>
          <w:numId w:val="204"/>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Labor law v Employment Law</w:t>
      </w:r>
    </w:p>
    <w:p w:rsidR="006423D0" w:rsidRPr="006423D0" w:rsidRDefault="006423D0" w:rsidP="006423D0">
      <w:pPr>
        <w:numPr>
          <w:ilvl w:val="4"/>
          <w:numId w:val="205"/>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Labor - collective bargaining</w:t>
      </w:r>
    </w:p>
    <w:p w:rsidR="006423D0" w:rsidRPr="006423D0" w:rsidRDefault="006423D0" w:rsidP="006423D0">
      <w:pPr>
        <w:numPr>
          <w:ilvl w:val="4"/>
          <w:numId w:val="205"/>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Employment - all else</w:t>
      </w:r>
    </w:p>
    <w:p w:rsidR="006423D0" w:rsidRPr="006423D0" w:rsidRDefault="006423D0" w:rsidP="006423D0">
      <w:pPr>
        <w:numPr>
          <w:ilvl w:val="4"/>
          <w:numId w:val="205"/>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Can create a separate process with how you interact with an employee, depending on their status</w:t>
      </w:r>
    </w:p>
    <w:p w:rsidR="006423D0" w:rsidRPr="006423D0" w:rsidRDefault="006423D0" w:rsidP="006423D0">
      <w:pPr>
        <w:numPr>
          <w:ilvl w:val="3"/>
          <w:numId w:val="205"/>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Personnel rule - handbook, could be adopted by governing body. Generally applicable rules that apply across the board.</w:t>
      </w:r>
    </w:p>
    <w:p w:rsidR="006423D0" w:rsidRPr="006423D0" w:rsidRDefault="006423D0" w:rsidP="006423D0">
      <w:pPr>
        <w:numPr>
          <w:ilvl w:val="3"/>
          <w:numId w:val="205"/>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CBA - only for represented employees (supersedes personnel rules, but otherwise rules still apply)</w:t>
      </w:r>
    </w:p>
    <w:p w:rsidR="006423D0" w:rsidRPr="006423D0" w:rsidRDefault="006423D0" w:rsidP="006423D0">
      <w:pPr>
        <w:numPr>
          <w:ilvl w:val="3"/>
          <w:numId w:val="205"/>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Civil Service Rules - an attempt at taking the politics out of the employment process. Judged based on merits. </w:t>
      </w:r>
    </w:p>
    <w:p w:rsidR="006423D0" w:rsidRPr="006423D0" w:rsidRDefault="006423D0" w:rsidP="006423D0">
      <w:pPr>
        <w:numPr>
          <w:ilvl w:val="4"/>
          <w:numId w:val="206"/>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Most local jurisdictions </w:t>
      </w:r>
      <w:proofErr w:type="gramStart"/>
      <w:r w:rsidRPr="006423D0">
        <w:rPr>
          <w:rFonts w:ascii="Calibri" w:eastAsia="Times New Roman" w:hAnsi="Calibri"/>
          <w:color w:val="000000"/>
          <w:sz w:val="22"/>
          <w:szCs w:val="22"/>
        </w:rPr>
        <w:t>don't</w:t>
      </w:r>
      <w:proofErr w:type="gramEnd"/>
      <w:r w:rsidRPr="006423D0">
        <w:rPr>
          <w:rFonts w:ascii="Calibri" w:eastAsia="Times New Roman" w:hAnsi="Calibri"/>
          <w:color w:val="000000"/>
          <w:sz w:val="22"/>
          <w:szCs w:val="22"/>
        </w:rPr>
        <w:t xml:space="preserve"> have civil service. Larger ones do. State has some for firefighters and teachers. Police officers have separate bill of rights along these lines.</w:t>
      </w:r>
    </w:p>
    <w:p w:rsidR="006423D0" w:rsidRPr="006423D0" w:rsidRDefault="006423D0" w:rsidP="006423D0">
      <w:pPr>
        <w:numPr>
          <w:ilvl w:val="3"/>
          <w:numId w:val="206"/>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Veterans preferences state law (applies to all local jurisdictions) - must take into account cross-over skills from military, give interviews, give bonus points</w:t>
      </w:r>
    </w:p>
    <w:p w:rsidR="006423D0" w:rsidRPr="006423D0" w:rsidRDefault="006423D0" w:rsidP="006423D0">
      <w:pPr>
        <w:numPr>
          <w:ilvl w:val="2"/>
          <w:numId w:val="206"/>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u w:val="single"/>
        </w:rPr>
        <w:t>Officers</w:t>
      </w:r>
      <w:r w:rsidRPr="006423D0">
        <w:rPr>
          <w:rFonts w:ascii="Calibri" w:eastAsia="Times New Roman" w:hAnsi="Calibri"/>
          <w:color w:val="000000"/>
          <w:sz w:val="22"/>
          <w:szCs w:val="22"/>
        </w:rPr>
        <w:t xml:space="preserve"> - Is someone holding an office? Who is an officer?</w:t>
      </w:r>
    </w:p>
    <w:p w:rsidR="006423D0" w:rsidRPr="006423D0" w:rsidRDefault="006423D0" w:rsidP="006423D0">
      <w:pPr>
        <w:numPr>
          <w:ilvl w:val="3"/>
          <w:numId w:val="207"/>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Usually must be something created by law (ordinance, statute, charter). Permanent position that exists regardless of who the incumbent is.</w:t>
      </w:r>
    </w:p>
    <w:p w:rsidR="006423D0" w:rsidRPr="006423D0" w:rsidRDefault="006423D0" w:rsidP="006423D0">
      <w:pPr>
        <w:numPr>
          <w:ilvl w:val="3"/>
          <w:numId w:val="207"/>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Usually appointed/elected for a specific term, but not always. Executives, Counsel, are common without terms. Commissioners, </w:t>
      </w:r>
      <w:proofErr w:type="spellStart"/>
      <w:r w:rsidRPr="006423D0">
        <w:rPr>
          <w:rFonts w:ascii="Calibri" w:eastAsia="Times New Roman" w:hAnsi="Calibri"/>
          <w:color w:val="000000"/>
          <w:sz w:val="22"/>
          <w:szCs w:val="22"/>
        </w:rPr>
        <w:t>etc</w:t>
      </w:r>
      <w:proofErr w:type="spellEnd"/>
      <w:r w:rsidRPr="006423D0">
        <w:rPr>
          <w:rFonts w:ascii="Calibri" w:eastAsia="Times New Roman" w:hAnsi="Calibri"/>
          <w:color w:val="000000"/>
          <w:sz w:val="22"/>
          <w:szCs w:val="22"/>
        </w:rPr>
        <w:t xml:space="preserve"> usually do.</w:t>
      </w:r>
    </w:p>
    <w:p w:rsidR="006423D0" w:rsidRPr="006423D0" w:rsidRDefault="006423D0" w:rsidP="006423D0">
      <w:pPr>
        <w:numPr>
          <w:ilvl w:val="3"/>
          <w:numId w:val="207"/>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Usually elected or appointed. </w:t>
      </w:r>
    </w:p>
    <w:p w:rsidR="006423D0" w:rsidRPr="006423D0" w:rsidRDefault="006423D0" w:rsidP="006423D0">
      <w:pPr>
        <w:numPr>
          <w:ilvl w:val="3"/>
          <w:numId w:val="207"/>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Not usually subject to civil service and collective bargaining rules. </w:t>
      </w:r>
      <w:proofErr w:type="gramStart"/>
      <w:r w:rsidRPr="006423D0">
        <w:rPr>
          <w:rFonts w:ascii="Calibri" w:eastAsia="Times New Roman" w:hAnsi="Calibri"/>
          <w:color w:val="000000"/>
          <w:sz w:val="22"/>
          <w:szCs w:val="22"/>
        </w:rPr>
        <w:t>But</w:t>
      </w:r>
      <w:proofErr w:type="gramEnd"/>
      <w:r w:rsidRPr="006423D0">
        <w:rPr>
          <w:rFonts w:ascii="Calibri" w:eastAsia="Times New Roman" w:hAnsi="Calibri"/>
          <w:color w:val="000000"/>
          <w:sz w:val="22"/>
          <w:szCs w:val="22"/>
        </w:rPr>
        <w:t xml:space="preserve"> operate under individual contract or charter.</w:t>
      </w:r>
    </w:p>
    <w:p w:rsidR="006423D0" w:rsidRPr="006423D0" w:rsidRDefault="006423D0" w:rsidP="006423D0">
      <w:pPr>
        <w:numPr>
          <w:ilvl w:val="2"/>
          <w:numId w:val="207"/>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u w:val="single"/>
        </w:rPr>
        <w:t>Volunteers</w:t>
      </w:r>
    </w:p>
    <w:p w:rsidR="006423D0" w:rsidRPr="006423D0" w:rsidRDefault="006423D0" w:rsidP="006423D0">
      <w:pPr>
        <w:numPr>
          <w:ilvl w:val="3"/>
          <w:numId w:val="208"/>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lastRenderedPageBreak/>
        <w:t xml:space="preserve">Someone who </w:t>
      </w:r>
      <w:proofErr w:type="gramStart"/>
      <w:r w:rsidRPr="006423D0">
        <w:rPr>
          <w:rFonts w:ascii="Calibri" w:eastAsia="Times New Roman" w:hAnsi="Calibri"/>
          <w:color w:val="000000"/>
          <w:sz w:val="22"/>
          <w:szCs w:val="22"/>
        </w:rPr>
        <w:t>is not compensated</w:t>
      </w:r>
      <w:proofErr w:type="gramEnd"/>
      <w:r w:rsidRPr="006423D0">
        <w:rPr>
          <w:rFonts w:ascii="Calibri" w:eastAsia="Times New Roman" w:hAnsi="Calibri"/>
          <w:color w:val="000000"/>
          <w:sz w:val="22"/>
          <w:szCs w:val="22"/>
        </w:rPr>
        <w:t xml:space="preserve">. All types. </w:t>
      </w:r>
    </w:p>
    <w:p w:rsidR="006423D0" w:rsidRPr="006423D0" w:rsidRDefault="006423D0" w:rsidP="006423D0">
      <w:pPr>
        <w:numPr>
          <w:ilvl w:val="3"/>
          <w:numId w:val="208"/>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Some terms, some not. Some officers, some not. All generally appointed. Not generally subject to civil service or CBA. May have certain rights before termination. Generally subject to personnel rules.</w:t>
      </w:r>
    </w:p>
    <w:p w:rsidR="006423D0" w:rsidRPr="006423D0" w:rsidRDefault="006423D0" w:rsidP="006423D0">
      <w:pPr>
        <w:numPr>
          <w:ilvl w:val="3"/>
          <w:numId w:val="208"/>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Generally doing things for government that they </w:t>
      </w:r>
      <w:proofErr w:type="gramStart"/>
      <w:r w:rsidRPr="006423D0">
        <w:rPr>
          <w:rFonts w:ascii="Calibri" w:eastAsia="Times New Roman" w:hAnsi="Calibri"/>
          <w:color w:val="000000"/>
          <w:sz w:val="22"/>
          <w:szCs w:val="22"/>
        </w:rPr>
        <w:t>don't</w:t>
      </w:r>
      <w:proofErr w:type="gramEnd"/>
      <w:r w:rsidRPr="006423D0">
        <w:rPr>
          <w:rFonts w:ascii="Calibri" w:eastAsia="Times New Roman" w:hAnsi="Calibri"/>
          <w:color w:val="000000"/>
          <w:sz w:val="22"/>
          <w:szCs w:val="22"/>
        </w:rPr>
        <w:t xml:space="preserve"> otherwise have capacity to do on their own. </w:t>
      </w:r>
    </w:p>
    <w:p w:rsidR="006423D0" w:rsidRPr="006423D0" w:rsidRDefault="006423D0" w:rsidP="006423D0">
      <w:pPr>
        <w:numPr>
          <w:ilvl w:val="3"/>
          <w:numId w:val="208"/>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Covered by certain laws that aren't intuitive - e.g. WC, tort claims act, </w:t>
      </w:r>
    </w:p>
    <w:p w:rsidR="006423D0" w:rsidRPr="006423D0" w:rsidRDefault="006423D0" w:rsidP="006423D0">
      <w:pPr>
        <w:numPr>
          <w:ilvl w:val="2"/>
          <w:numId w:val="208"/>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u w:val="single"/>
        </w:rPr>
        <w:t>Independent Contractors</w:t>
      </w:r>
    </w:p>
    <w:p w:rsidR="006423D0" w:rsidRPr="006423D0" w:rsidRDefault="006423D0" w:rsidP="006423D0">
      <w:pPr>
        <w:numPr>
          <w:ilvl w:val="3"/>
          <w:numId w:val="209"/>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You </w:t>
      </w:r>
      <w:proofErr w:type="gramStart"/>
      <w:r w:rsidRPr="006423D0">
        <w:rPr>
          <w:rFonts w:ascii="Calibri" w:eastAsia="Times New Roman" w:hAnsi="Calibri"/>
          <w:color w:val="000000"/>
          <w:sz w:val="22"/>
          <w:szCs w:val="22"/>
        </w:rPr>
        <w:t>don't</w:t>
      </w:r>
      <w:proofErr w:type="gramEnd"/>
      <w:r w:rsidRPr="006423D0">
        <w:rPr>
          <w:rFonts w:ascii="Calibri" w:eastAsia="Times New Roman" w:hAnsi="Calibri"/>
          <w:color w:val="000000"/>
          <w:sz w:val="22"/>
          <w:szCs w:val="22"/>
        </w:rPr>
        <w:t xml:space="preserve"> have to treat like an employee (no payroll taxes, WC taxes, insurance). Just pay a flat rate and they pay on their own.</w:t>
      </w:r>
    </w:p>
    <w:p w:rsidR="006423D0" w:rsidRPr="006423D0" w:rsidRDefault="006423D0" w:rsidP="006423D0">
      <w:pPr>
        <w:numPr>
          <w:ilvl w:val="3"/>
          <w:numId w:val="209"/>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Generally specified in statute</w:t>
      </w:r>
    </w:p>
    <w:p w:rsidR="006423D0" w:rsidRPr="006423D0" w:rsidRDefault="006423D0" w:rsidP="006423D0">
      <w:pPr>
        <w:numPr>
          <w:ilvl w:val="4"/>
          <w:numId w:val="210"/>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WC ORS 670.600 - four-part test (but three main)</w:t>
      </w:r>
    </w:p>
    <w:p w:rsidR="006423D0" w:rsidRPr="006423D0" w:rsidRDefault="006423D0" w:rsidP="006423D0">
      <w:pPr>
        <w:numPr>
          <w:ilvl w:val="5"/>
          <w:numId w:val="211"/>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individual free from direction and control</w:t>
      </w:r>
    </w:p>
    <w:p w:rsidR="006423D0" w:rsidRPr="006423D0" w:rsidRDefault="006423D0" w:rsidP="006423D0">
      <w:pPr>
        <w:numPr>
          <w:ilvl w:val="5"/>
          <w:numId w:val="211"/>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Is person customarily engaged in business (own insurance, incorporated)</w:t>
      </w:r>
    </w:p>
    <w:p w:rsidR="006423D0" w:rsidRPr="006423D0" w:rsidRDefault="006423D0" w:rsidP="006423D0">
      <w:pPr>
        <w:numPr>
          <w:ilvl w:val="5"/>
          <w:numId w:val="211"/>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Required to have a license and do they have one</w:t>
      </w:r>
    </w:p>
    <w:p w:rsidR="006423D0" w:rsidRPr="006423D0" w:rsidRDefault="006423D0" w:rsidP="006423D0">
      <w:pPr>
        <w:numPr>
          <w:ilvl w:val="5"/>
          <w:numId w:val="211"/>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Licenses in general…</w:t>
      </w:r>
    </w:p>
    <w:p w:rsidR="006423D0" w:rsidRPr="006423D0" w:rsidRDefault="006423D0" w:rsidP="006423D0">
      <w:pPr>
        <w:numPr>
          <w:ilvl w:val="3"/>
          <w:numId w:val="211"/>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Have to be careful how much you treat like an employee in day-to-day activities.</w:t>
      </w:r>
    </w:p>
    <w:p w:rsidR="006423D0" w:rsidRPr="006423D0" w:rsidRDefault="006423D0" w:rsidP="006423D0">
      <w:pPr>
        <w:numPr>
          <w:ilvl w:val="3"/>
          <w:numId w:val="211"/>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Lots of attention recently. IRS and BOLI have all cracked down.</w:t>
      </w:r>
    </w:p>
    <w:p w:rsidR="006423D0" w:rsidRPr="006423D0" w:rsidRDefault="006423D0" w:rsidP="006423D0">
      <w:pPr>
        <w:numPr>
          <w:ilvl w:val="3"/>
          <w:numId w:val="211"/>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High profile cases - city attorney able to win. Portland Symphony musicians. </w:t>
      </w:r>
    </w:p>
    <w:p w:rsidR="006423D0" w:rsidRPr="006423D0" w:rsidRDefault="006423D0" w:rsidP="006423D0">
      <w:pPr>
        <w:numPr>
          <w:ilvl w:val="2"/>
          <w:numId w:val="211"/>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u w:val="single"/>
        </w:rPr>
        <w:t>Employees</w:t>
      </w:r>
      <w:r w:rsidRPr="006423D0">
        <w:rPr>
          <w:rFonts w:ascii="Calibri" w:eastAsia="Times New Roman" w:hAnsi="Calibri"/>
          <w:color w:val="000000"/>
          <w:sz w:val="22"/>
          <w:szCs w:val="22"/>
        </w:rPr>
        <w:t xml:space="preserve"> - Public employees receive </w:t>
      </w:r>
      <w:proofErr w:type="gramStart"/>
      <w:r w:rsidRPr="006423D0">
        <w:rPr>
          <w:rFonts w:ascii="Calibri" w:eastAsia="Times New Roman" w:hAnsi="Calibri"/>
          <w:color w:val="000000"/>
          <w:sz w:val="22"/>
          <w:szCs w:val="22"/>
        </w:rPr>
        <w:t>a lot of</w:t>
      </w:r>
      <w:proofErr w:type="gramEnd"/>
      <w:r w:rsidRPr="006423D0">
        <w:rPr>
          <w:rFonts w:ascii="Calibri" w:eastAsia="Times New Roman" w:hAnsi="Calibri"/>
          <w:color w:val="000000"/>
          <w:sz w:val="22"/>
          <w:szCs w:val="22"/>
        </w:rPr>
        <w:t xml:space="preserve"> rights that private sector don't. </w:t>
      </w:r>
    </w:p>
    <w:p w:rsidR="006423D0" w:rsidRPr="006423D0" w:rsidRDefault="006423D0" w:rsidP="006423D0">
      <w:pPr>
        <w:numPr>
          <w:ilvl w:val="3"/>
          <w:numId w:val="212"/>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Usually a position that </w:t>
      </w:r>
      <w:proofErr w:type="gramStart"/>
      <w:r w:rsidRPr="006423D0">
        <w:rPr>
          <w:rFonts w:ascii="Calibri" w:eastAsia="Times New Roman" w:hAnsi="Calibri"/>
          <w:color w:val="000000"/>
          <w:sz w:val="22"/>
          <w:szCs w:val="22"/>
        </w:rPr>
        <w:t>can be abolished</w:t>
      </w:r>
      <w:proofErr w:type="gramEnd"/>
      <w:r w:rsidRPr="006423D0">
        <w:rPr>
          <w:rFonts w:ascii="Calibri" w:eastAsia="Times New Roman" w:hAnsi="Calibri"/>
          <w:color w:val="000000"/>
          <w:sz w:val="22"/>
          <w:szCs w:val="22"/>
        </w:rPr>
        <w:t>. Not created by statute or other authority.</w:t>
      </w:r>
    </w:p>
    <w:p w:rsidR="006423D0" w:rsidRPr="006423D0" w:rsidRDefault="006423D0" w:rsidP="006423D0">
      <w:pPr>
        <w:numPr>
          <w:ilvl w:val="3"/>
          <w:numId w:val="212"/>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Different types - FTE, PT, temporary, seasonal</w:t>
      </w:r>
    </w:p>
    <w:p w:rsidR="006423D0" w:rsidRPr="006423D0" w:rsidRDefault="006423D0" w:rsidP="006423D0">
      <w:pPr>
        <w:numPr>
          <w:ilvl w:val="3"/>
          <w:numId w:val="212"/>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Generally have indefinite terms.</w:t>
      </w:r>
    </w:p>
    <w:p w:rsidR="006423D0" w:rsidRPr="006423D0" w:rsidRDefault="006423D0" w:rsidP="006423D0">
      <w:pPr>
        <w:numPr>
          <w:ilvl w:val="3"/>
          <w:numId w:val="212"/>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Subject to supervision and discipline (whereas officers are not). May be subject to CBA, Personnel Rules. </w:t>
      </w:r>
    </w:p>
    <w:p w:rsidR="006423D0" w:rsidRPr="006423D0" w:rsidRDefault="006423D0" w:rsidP="006423D0">
      <w:pPr>
        <w:numPr>
          <w:ilvl w:val="3"/>
          <w:numId w:val="212"/>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Discipline</w:t>
      </w:r>
    </w:p>
    <w:p w:rsidR="006423D0" w:rsidRPr="006423D0" w:rsidRDefault="006423D0" w:rsidP="006423D0">
      <w:pPr>
        <w:numPr>
          <w:ilvl w:val="4"/>
          <w:numId w:val="213"/>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Beware of disciplinary reasons and ensure that it </w:t>
      </w:r>
      <w:proofErr w:type="gramStart"/>
      <w:r w:rsidRPr="006423D0">
        <w:rPr>
          <w:rFonts w:ascii="Calibri" w:eastAsia="Times New Roman" w:hAnsi="Calibri"/>
          <w:color w:val="000000"/>
          <w:sz w:val="22"/>
          <w:szCs w:val="22"/>
        </w:rPr>
        <w:t>has no relation</w:t>
      </w:r>
      <w:proofErr w:type="gramEnd"/>
      <w:r w:rsidRPr="006423D0">
        <w:rPr>
          <w:rFonts w:ascii="Calibri" w:eastAsia="Times New Roman" w:hAnsi="Calibri"/>
          <w:color w:val="000000"/>
          <w:sz w:val="22"/>
          <w:szCs w:val="22"/>
        </w:rPr>
        <w:t xml:space="preserve"> to protected activity. Not retaliatory.</w:t>
      </w:r>
    </w:p>
    <w:p w:rsidR="006423D0" w:rsidRPr="006423D0" w:rsidRDefault="006423D0" w:rsidP="006423D0">
      <w:pPr>
        <w:numPr>
          <w:ilvl w:val="4"/>
          <w:numId w:val="213"/>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EE must go through progressive discipline before can be terminated (unless egregious). Even if egregious, might also have to go through CBA process. Under labor law, EE can generally grieve the discipline and possibly go to arbitration. Could impose discipline in meantime and/or place on admin leave.</w:t>
      </w:r>
    </w:p>
    <w:p w:rsidR="006423D0" w:rsidRPr="006423D0" w:rsidRDefault="006423D0" w:rsidP="006423D0">
      <w:pPr>
        <w:numPr>
          <w:ilvl w:val="5"/>
          <w:numId w:val="214"/>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Arbitrator list - each side crosses off. Agency chooses from remaining.</w:t>
      </w:r>
    </w:p>
    <w:p w:rsidR="006423D0" w:rsidRPr="006423D0" w:rsidRDefault="006423D0" w:rsidP="006423D0">
      <w:pPr>
        <w:numPr>
          <w:ilvl w:val="5"/>
          <w:numId w:val="214"/>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Can also result in settlements</w:t>
      </w:r>
    </w:p>
    <w:p w:rsidR="006423D0" w:rsidRPr="006423D0" w:rsidRDefault="006423D0" w:rsidP="006423D0">
      <w:pPr>
        <w:numPr>
          <w:ilvl w:val="5"/>
          <w:numId w:val="214"/>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Employee has to agree, but union will generally be negotiating</w:t>
      </w:r>
    </w:p>
    <w:p w:rsidR="006423D0" w:rsidRPr="006423D0" w:rsidRDefault="006423D0" w:rsidP="006423D0">
      <w:pPr>
        <w:numPr>
          <w:ilvl w:val="5"/>
          <w:numId w:val="214"/>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Union has obligation to represent every employee, even if unsubstantiated</w:t>
      </w:r>
    </w:p>
    <w:p w:rsidR="006423D0" w:rsidRPr="006423D0" w:rsidRDefault="006423D0" w:rsidP="006423D0">
      <w:pPr>
        <w:numPr>
          <w:ilvl w:val="3"/>
          <w:numId w:val="214"/>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Oregon is at will state. Absent contract or illegal motive, employer can terminate at will.</w:t>
      </w:r>
    </w:p>
    <w:p w:rsidR="006423D0" w:rsidRPr="006423D0" w:rsidRDefault="006423D0" w:rsidP="006423D0">
      <w:pPr>
        <w:numPr>
          <w:ilvl w:val="3"/>
          <w:numId w:val="214"/>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Constitutional restrictions against removal:</w:t>
      </w:r>
    </w:p>
    <w:p w:rsidR="006423D0" w:rsidRPr="006423D0" w:rsidRDefault="006423D0" w:rsidP="006423D0">
      <w:pPr>
        <w:numPr>
          <w:ilvl w:val="4"/>
          <w:numId w:val="215"/>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42 USC § 1983, allows people to bring lawsuits against </w:t>
      </w:r>
      <w:proofErr w:type="spellStart"/>
      <w:r w:rsidRPr="006423D0">
        <w:rPr>
          <w:rFonts w:ascii="Calibri" w:eastAsia="Times New Roman" w:hAnsi="Calibri"/>
          <w:color w:val="000000"/>
          <w:sz w:val="22"/>
          <w:szCs w:val="22"/>
        </w:rPr>
        <w:t>govt</w:t>
      </w:r>
      <w:proofErr w:type="spellEnd"/>
      <w:r w:rsidRPr="006423D0">
        <w:rPr>
          <w:rFonts w:ascii="Calibri" w:eastAsia="Times New Roman" w:hAnsi="Calibri"/>
          <w:color w:val="000000"/>
          <w:sz w:val="22"/>
          <w:szCs w:val="22"/>
        </w:rPr>
        <w:t xml:space="preserve"> for violation of constitutional rights</w:t>
      </w:r>
    </w:p>
    <w:p w:rsidR="006423D0" w:rsidRPr="006423D0" w:rsidRDefault="006423D0" w:rsidP="006423D0">
      <w:pPr>
        <w:numPr>
          <w:ilvl w:val="5"/>
          <w:numId w:val="216"/>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Provision allows for recovery of attorney's fees</w:t>
      </w:r>
    </w:p>
    <w:p w:rsidR="006423D0" w:rsidRPr="006423D0" w:rsidRDefault="006423D0" w:rsidP="006423D0">
      <w:pPr>
        <w:numPr>
          <w:ilvl w:val="4"/>
          <w:numId w:val="216"/>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u w:val="single"/>
        </w:rPr>
        <w:t>Fourth - search and seizure</w:t>
      </w:r>
      <w:r w:rsidRPr="006423D0">
        <w:rPr>
          <w:rFonts w:ascii="Calibri" w:eastAsia="Times New Roman" w:hAnsi="Calibri"/>
          <w:color w:val="000000"/>
          <w:sz w:val="22"/>
          <w:szCs w:val="22"/>
        </w:rPr>
        <w:t xml:space="preserve">. Two part plurality test - case by case. (Scalia test probably not needed) </w:t>
      </w:r>
    </w:p>
    <w:p w:rsidR="006423D0" w:rsidRPr="006423D0" w:rsidRDefault="006423D0" w:rsidP="006423D0">
      <w:pPr>
        <w:numPr>
          <w:ilvl w:val="5"/>
          <w:numId w:val="217"/>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Reasonable expectation of privacy </w:t>
      </w:r>
    </w:p>
    <w:p w:rsidR="006423D0" w:rsidRPr="006423D0" w:rsidRDefault="006423D0" w:rsidP="006423D0">
      <w:pPr>
        <w:numPr>
          <w:ilvl w:val="5"/>
          <w:numId w:val="217"/>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Operational realities of the workplace</w:t>
      </w:r>
    </w:p>
    <w:p w:rsidR="006423D0" w:rsidRPr="006423D0" w:rsidRDefault="006423D0" w:rsidP="006423D0">
      <w:pPr>
        <w:numPr>
          <w:ilvl w:val="6"/>
          <w:numId w:val="218"/>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lastRenderedPageBreak/>
        <w:t>Also consideration - if you want to use in later criminal conduct, might want to go formal police route</w:t>
      </w:r>
    </w:p>
    <w:p w:rsidR="006423D0" w:rsidRPr="006423D0" w:rsidRDefault="006423D0" w:rsidP="006423D0">
      <w:pPr>
        <w:numPr>
          <w:ilvl w:val="6"/>
          <w:numId w:val="218"/>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Extent of search </w:t>
      </w:r>
      <w:proofErr w:type="gramStart"/>
      <w:r w:rsidRPr="006423D0">
        <w:rPr>
          <w:rFonts w:ascii="Calibri" w:eastAsia="Times New Roman" w:hAnsi="Calibri"/>
          <w:color w:val="000000"/>
          <w:sz w:val="22"/>
          <w:szCs w:val="22"/>
        </w:rPr>
        <w:t>will be considered</w:t>
      </w:r>
      <w:proofErr w:type="gramEnd"/>
      <w:r w:rsidRPr="006423D0">
        <w:rPr>
          <w:rFonts w:ascii="Calibri" w:eastAsia="Times New Roman" w:hAnsi="Calibri"/>
          <w:color w:val="000000"/>
          <w:sz w:val="22"/>
          <w:szCs w:val="22"/>
        </w:rPr>
        <w:t xml:space="preserve"> with reasonableness. If you know a specific place, you need to stay with that place.</w:t>
      </w:r>
    </w:p>
    <w:p w:rsidR="006423D0" w:rsidRPr="006423D0" w:rsidRDefault="006423D0" w:rsidP="006423D0">
      <w:pPr>
        <w:numPr>
          <w:ilvl w:val="5"/>
          <w:numId w:val="219"/>
        </w:numPr>
        <w:spacing w:after="0" w:line="240" w:lineRule="auto"/>
        <w:ind w:left="283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 xml:space="preserve">Case - </w:t>
      </w:r>
      <w:proofErr w:type="gramStart"/>
      <w:r w:rsidRPr="006423D0">
        <w:rPr>
          <w:rFonts w:ascii="Calibri" w:eastAsia="Times New Roman" w:hAnsi="Calibri"/>
          <w:i/>
          <w:iCs/>
          <w:color w:val="000000"/>
          <w:sz w:val="22"/>
          <w:szCs w:val="22"/>
        </w:rPr>
        <w:t>Richards</w:t>
      </w:r>
      <w:proofErr w:type="gramEnd"/>
      <w:r w:rsidRPr="006423D0">
        <w:rPr>
          <w:rFonts w:ascii="Calibri" w:eastAsia="Times New Roman" w:hAnsi="Calibri"/>
          <w:i/>
          <w:iCs/>
          <w:color w:val="000000"/>
          <w:sz w:val="22"/>
          <w:szCs w:val="22"/>
        </w:rPr>
        <w:t xml:space="preserve"> v County of Los Angeles - camera placed in break room without any limitation fails test.</w:t>
      </w:r>
    </w:p>
    <w:p w:rsidR="006423D0" w:rsidRPr="006423D0" w:rsidRDefault="006423D0" w:rsidP="006423D0">
      <w:pPr>
        <w:numPr>
          <w:ilvl w:val="4"/>
          <w:numId w:val="219"/>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u w:val="single"/>
        </w:rPr>
        <w:t>First - free speech</w:t>
      </w:r>
      <w:r w:rsidRPr="006423D0">
        <w:rPr>
          <w:rFonts w:ascii="Calibri" w:eastAsia="Times New Roman" w:hAnsi="Calibri"/>
          <w:color w:val="000000"/>
          <w:sz w:val="22"/>
          <w:szCs w:val="22"/>
        </w:rPr>
        <w:t xml:space="preserve"> - test for whether speech constitutionally protected:</w:t>
      </w:r>
    </w:p>
    <w:p w:rsidR="006423D0" w:rsidRPr="006423D0" w:rsidRDefault="006423D0" w:rsidP="006423D0">
      <w:pPr>
        <w:numPr>
          <w:ilvl w:val="5"/>
          <w:numId w:val="220"/>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address a matter of public concern</w:t>
      </w:r>
    </w:p>
    <w:p w:rsidR="006423D0" w:rsidRPr="006423D0" w:rsidRDefault="006423D0" w:rsidP="006423D0">
      <w:pPr>
        <w:numPr>
          <w:ilvl w:val="5"/>
          <w:numId w:val="220"/>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Speech was a substantial or motivating factor in employment action</w:t>
      </w:r>
    </w:p>
    <w:p w:rsidR="006423D0" w:rsidRPr="006423D0" w:rsidRDefault="006423D0" w:rsidP="006423D0">
      <w:pPr>
        <w:numPr>
          <w:ilvl w:val="5"/>
          <w:numId w:val="220"/>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Burden shifts to Governments to demonstrate that their legitimate administrative interest outweighs employees' first amendment rights</w:t>
      </w:r>
    </w:p>
    <w:p w:rsidR="006423D0" w:rsidRPr="006423D0" w:rsidRDefault="006423D0" w:rsidP="006423D0">
      <w:pPr>
        <w:numPr>
          <w:ilvl w:val="5"/>
          <w:numId w:val="221"/>
        </w:numPr>
        <w:spacing w:after="0" w:line="240" w:lineRule="auto"/>
        <w:ind w:left="283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 xml:space="preserve">Case - Pool v </w:t>
      </w:r>
      <w:proofErr w:type="spellStart"/>
      <w:r w:rsidRPr="006423D0">
        <w:rPr>
          <w:rFonts w:ascii="Calibri" w:eastAsia="Times New Roman" w:hAnsi="Calibri"/>
          <w:i/>
          <w:iCs/>
          <w:color w:val="000000"/>
          <w:sz w:val="22"/>
          <w:szCs w:val="22"/>
        </w:rPr>
        <w:t>VanRheen</w:t>
      </w:r>
      <w:proofErr w:type="spellEnd"/>
      <w:r w:rsidRPr="006423D0">
        <w:rPr>
          <w:rFonts w:ascii="Calibri" w:eastAsia="Times New Roman" w:hAnsi="Calibri"/>
          <w:i/>
          <w:iCs/>
          <w:color w:val="000000"/>
          <w:sz w:val="22"/>
          <w:szCs w:val="22"/>
        </w:rPr>
        <w:t xml:space="preserve"> - letter issued from Pool was matter of public concern and a substantial motivating factor to employment action, the government's legitimate administrative interest to maintain effective management overrides and this is not protected speech.</w:t>
      </w:r>
    </w:p>
    <w:p w:rsidR="006423D0" w:rsidRPr="006423D0" w:rsidRDefault="006423D0" w:rsidP="006423D0">
      <w:pPr>
        <w:numPr>
          <w:ilvl w:val="4"/>
          <w:numId w:val="221"/>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u w:val="single"/>
        </w:rPr>
        <w:t>Fifth - Due Process Rights</w:t>
      </w:r>
      <w:r w:rsidRPr="006423D0">
        <w:rPr>
          <w:rFonts w:ascii="Calibri" w:eastAsia="Times New Roman" w:hAnsi="Calibri"/>
          <w:color w:val="000000"/>
          <w:sz w:val="22"/>
          <w:szCs w:val="22"/>
        </w:rPr>
        <w:t xml:space="preserve"> - even though we are at-will, government employees have due process rights</w:t>
      </w:r>
    </w:p>
    <w:p w:rsidR="006423D0" w:rsidRPr="006423D0" w:rsidRDefault="006423D0" w:rsidP="006423D0">
      <w:pPr>
        <w:numPr>
          <w:ilvl w:val="5"/>
          <w:numId w:val="222"/>
        </w:numPr>
        <w:spacing w:after="0" w:line="240" w:lineRule="auto"/>
        <w:ind w:left="2837"/>
        <w:textAlignment w:val="center"/>
        <w:rPr>
          <w:rFonts w:ascii="Calibri" w:eastAsia="Times New Roman" w:hAnsi="Calibri"/>
          <w:color w:val="000000"/>
          <w:sz w:val="22"/>
          <w:szCs w:val="22"/>
        </w:rPr>
      </w:pPr>
      <w:proofErr w:type="gramStart"/>
      <w:r w:rsidRPr="006423D0">
        <w:rPr>
          <w:rFonts w:ascii="Calibri" w:eastAsia="Times New Roman" w:hAnsi="Calibri"/>
          <w:color w:val="000000"/>
          <w:sz w:val="22"/>
          <w:szCs w:val="22"/>
        </w:rPr>
        <w:t>Can't</w:t>
      </w:r>
      <w:proofErr w:type="gramEnd"/>
      <w:r w:rsidRPr="006423D0">
        <w:rPr>
          <w:rFonts w:ascii="Calibri" w:eastAsia="Times New Roman" w:hAnsi="Calibri"/>
          <w:color w:val="000000"/>
          <w:sz w:val="22"/>
          <w:szCs w:val="22"/>
        </w:rPr>
        <w:t xml:space="preserve"> terminate without giving certain amount of due process to defend themselves. </w:t>
      </w:r>
    </w:p>
    <w:p w:rsidR="006423D0" w:rsidRPr="006423D0" w:rsidRDefault="006423D0" w:rsidP="006423D0">
      <w:pPr>
        <w:numPr>
          <w:ilvl w:val="5"/>
          <w:numId w:val="222"/>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Government EEs have a property interest in their job. Must give notice, tell reasons they will be terminated and give opportunity to respond in </w:t>
      </w:r>
      <w:proofErr w:type="spellStart"/>
      <w:r w:rsidRPr="006423D0">
        <w:rPr>
          <w:rFonts w:ascii="Calibri" w:eastAsia="Times New Roman" w:hAnsi="Calibri"/>
          <w:i/>
          <w:iCs/>
          <w:color w:val="000000"/>
          <w:sz w:val="22"/>
          <w:szCs w:val="22"/>
        </w:rPr>
        <w:t>Laudermill</w:t>
      </w:r>
      <w:proofErr w:type="spellEnd"/>
      <w:r w:rsidRPr="006423D0">
        <w:rPr>
          <w:rFonts w:ascii="Calibri" w:eastAsia="Times New Roman" w:hAnsi="Calibri"/>
          <w:color w:val="000000"/>
          <w:sz w:val="22"/>
          <w:szCs w:val="22"/>
        </w:rPr>
        <w:t xml:space="preserve"> hearing.</w:t>
      </w:r>
    </w:p>
    <w:p w:rsidR="006423D0" w:rsidRPr="006423D0" w:rsidRDefault="006423D0" w:rsidP="006423D0">
      <w:pPr>
        <w:numPr>
          <w:ilvl w:val="5"/>
          <w:numId w:val="222"/>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i/>
          <w:iCs/>
          <w:color w:val="000000"/>
          <w:sz w:val="22"/>
          <w:szCs w:val="22"/>
        </w:rPr>
        <w:t>Fetch</w:t>
      </w:r>
      <w:r w:rsidRPr="006423D0">
        <w:rPr>
          <w:rFonts w:ascii="Calibri" w:eastAsia="Times New Roman" w:hAnsi="Calibri"/>
          <w:color w:val="000000"/>
          <w:sz w:val="22"/>
          <w:szCs w:val="22"/>
        </w:rPr>
        <w:t xml:space="preserve"> - recent trend dealing with "liberty" interest in reputation. </w:t>
      </w:r>
      <w:proofErr w:type="gramStart"/>
      <w:r w:rsidRPr="006423D0">
        <w:rPr>
          <w:rFonts w:ascii="Calibri" w:eastAsia="Times New Roman" w:hAnsi="Calibri"/>
          <w:color w:val="000000"/>
          <w:sz w:val="22"/>
          <w:szCs w:val="22"/>
        </w:rPr>
        <w:t>Wasn't</w:t>
      </w:r>
      <w:proofErr w:type="gramEnd"/>
      <w:r w:rsidRPr="006423D0">
        <w:rPr>
          <w:rFonts w:ascii="Calibri" w:eastAsia="Times New Roman" w:hAnsi="Calibri"/>
          <w:color w:val="000000"/>
          <w:sz w:val="22"/>
          <w:szCs w:val="22"/>
        </w:rPr>
        <w:t xml:space="preserve"> given a name-clearing hearing (also maybe called </w:t>
      </w:r>
      <w:proofErr w:type="spellStart"/>
      <w:r w:rsidRPr="006423D0">
        <w:rPr>
          <w:rFonts w:ascii="Calibri" w:eastAsia="Times New Roman" w:hAnsi="Calibri"/>
          <w:color w:val="000000"/>
          <w:sz w:val="22"/>
          <w:szCs w:val="22"/>
        </w:rPr>
        <w:t>Laudermill</w:t>
      </w:r>
      <w:proofErr w:type="spellEnd"/>
      <w:r w:rsidRPr="006423D0">
        <w:rPr>
          <w:rFonts w:ascii="Calibri" w:eastAsia="Times New Roman" w:hAnsi="Calibri"/>
          <w:color w:val="000000"/>
          <w:sz w:val="22"/>
          <w:szCs w:val="22"/>
        </w:rPr>
        <w:t xml:space="preserve"> hearing). Not </w:t>
      </w:r>
      <w:proofErr w:type="gramStart"/>
      <w:r w:rsidRPr="006423D0">
        <w:rPr>
          <w:rFonts w:ascii="Calibri" w:eastAsia="Times New Roman" w:hAnsi="Calibri"/>
          <w:color w:val="000000"/>
          <w:sz w:val="22"/>
          <w:szCs w:val="22"/>
        </w:rPr>
        <w:t>clear</w:t>
      </w:r>
      <w:proofErr w:type="gramEnd"/>
      <w:r w:rsidRPr="006423D0">
        <w:rPr>
          <w:rFonts w:ascii="Calibri" w:eastAsia="Times New Roman" w:hAnsi="Calibri"/>
          <w:color w:val="000000"/>
          <w:sz w:val="22"/>
          <w:szCs w:val="22"/>
        </w:rPr>
        <w:t xml:space="preserve"> what exactly is required for the name-clearing hearing. Depends on the circumstances. Could be sit down, could be written and your response, could be written with redactions. </w:t>
      </w:r>
    </w:p>
    <w:p w:rsidR="006423D0" w:rsidRPr="006423D0" w:rsidRDefault="006423D0" w:rsidP="006423D0">
      <w:pPr>
        <w:numPr>
          <w:ilvl w:val="5"/>
          <w:numId w:val="222"/>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Amount of due process and damages probably related to degree of egregiousness of the reputation damage.</w:t>
      </w:r>
    </w:p>
    <w:p w:rsidR="006423D0" w:rsidRPr="006423D0" w:rsidRDefault="006423D0" w:rsidP="006423D0">
      <w:pPr>
        <w:numPr>
          <w:ilvl w:val="5"/>
          <w:numId w:val="222"/>
        </w:numPr>
        <w:spacing w:after="0" w:line="240" w:lineRule="auto"/>
        <w:ind w:left="2837"/>
        <w:textAlignment w:val="center"/>
        <w:rPr>
          <w:rFonts w:ascii="Calibri" w:eastAsia="Times New Roman" w:hAnsi="Calibri"/>
          <w:color w:val="000000"/>
          <w:sz w:val="22"/>
          <w:szCs w:val="22"/>
        </w:rPr>
      </w:pPr>
      <w:proofErr w:type="spellStart"/>
      <w:r w:rsidRPr="006423D0">
        <w:rPr>
          <w:rFonts w:ascii="Calibri" w:eastAsia="Times New Roman" w:hAnsi="Calibri"/>
          <w:color w:val="000000"/>
          <w:sz w:val="22"/>
          <w:szCs w:val="22"/>
        </w:rPr>
        <w:t>Monell</w:t>
      </w:r>
      <w:proofErr w:type="spellEnd"/>
      <w:r w:rsidRPr="006423D0">
        <w:rPr>
          <w:rFonts w:ascii="Calibri" w:eastAsia="Times New Roman" w:hAnsi="Calibri"/>
          <w:color w:val="000000"/>
          <w:sz w:val="22"/>
          <w:szCs w:val="22"/>
        </w:rPr>
        <w:t xml:space="preserve"> Liability (under 42 USC §1983 claims, required to claim liability from the government) - you have to prove that deprivation of rights was a result of some established policy of the government</w:t>
      </w:r>
    </w:p>
    <w:p w:rsidR="006423D0" w:rsidRPr="006423D0" w:rsidRDefault="006423D0" w:rsidP="006423D0">
      <w:pPr>
        <w:numPr>
          <w:ilvl w:val="6"/>
          <w:numId w:val="223"/>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Committed due to a longstanding practice, accepted practice, standard operating procedure, formal policy</w:t>
      </w:r>
    </w:p>
    <w:p w:rsidR="006423D0" w:rsidRPr="006423D0" w:rsidRDefault="006423D0" w:rsidP="006423D0">
      <w:pPr>
        <w:numPr>
          <w:ilvl w:val="6"/>
          <w:numId w:val="223"/>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Committed by official or ratified by an official</w:t>
      </w:r>
    </w:p>
    <w:p w:rsidR="006423D0" w:rsidRPr="006423D0" w:rsidRDefault="006423D0" w:rsidP="006423D0">
      <w:pPr>
        <w:numPr>
          <w:ilvl w:val="6"/>
          <w:numId w:val="223"/>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Result will affect ability to collect (from EE, not so much)</w:t>
      </w:r>
    </w:p>
    <w:p w:rsidR="006423D0" w:rsidRPr="006423D0" w:rsidRDefault="006423D0" w:rsidP="006423D0">
      <w:pPr>
        <w:spacing w:after="0" w:line="240" w:lineRule="auto"/>
        <w:ind w:left="677"/>
        <w:rPr>
          <w:rFonts w:ascii="Calibri" w:eastAsia="Times New Roman" w:hAnsi="Calibri"/>
          <w:color w:val="000000"/>
          <w:sz w:val="22"/>
          <w:szCs w:val="22"/>
        </w:rPr>
      </w:pPr>
      <w:r w:rsidRPr="006423D0">
        <w:rPr>
          <w:rFonts w:ascii="Calibri" w:eastAsia="Times New Roman" w:hAnsi="Calibri"/>
          <w:color w:val="000000"/>
          <w:sz w:val="22"/>
          <w:szCs w:val="22"/>
        </w:rPr>
        <w:t> </w:t>
      </w:r>
    </w:p>
    <w:p w:rsidR="006423D0" w:rsidRPr="006423D0" w:rsidRDefault="006423D0" w:rsidP="006423D0">
      <w:pPr>
        <w:numPr>
          <w:ilvl w:val="1"/>
          <w:numId w:val="224"/>
        </w:numPr>
        <w:spacing w:after="0" w:line="240" w:lineRule="auto"/>
        <w:ind w:left="677"/>
        <w:textAlignment w:val="center"/>
        <w:rPr>
          <w:rFonts w:ascii="Calibri" w:eastAsia="Times New Roman" w:hAnsi="Calibri"/>
          <w:b/>
          <w:bCs/>
          <w:color w:val="000000"/>
          <w:sz w:val="22"/>
          <w:szCs w:val="22"/>
        </w:rPr>
      </w:pPr>
      <w:r w:rsidRPr="006423D0">
        <w:rPr>
          <w:rFonts w:ascii="Calibri" w:eastAsia="Times New Roman" w:hAnsi="Calibri"/>
          <w:b/>
          <w:bCs/>
          <w:color w:val="000000"/>
          <w:sz w:val="22"/>
          <w:szCs w:val="22"/>
          <w:shd w:val="clear" w:color="auto" w:fill="FAC08F"/>
        </w:rPr>
        <w:t>Ethics Rules</w:t>
      </w:r>
    </w:p>
    <w:p w:rsidR="006423D0" w:rsidRPr="006423D0" w:rsidRDefault="006423D0" w:rsidP="006423D0">
      <w:pPr>
        <w:numPr>
          <w:ilvl w:val="2"/>
          <w:numId w:val="225"/>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General:</w:t>
      </w:r>
    </w:p>
    <w:p w:rsidR="006423D0" w:rsidRPr="006423D0" w:rsidRDefault="006423D0" w:rsidP="006423D0">
      <w:pPr>
        <w:numPr>
          <w:ilvl w:val="3"/>
          <w:numId w:val="226"/>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Means different things to different people. </w:t>
      </w:r>
      <w:proofErr w:type="gramStart"/>
      <w:r w:rsidRPr="006423D0">
        <w:rPr>
          <w:rFonts w:ascii="Calibri" w:eastAsia="Times New Roman" w:hAnsi="Calibri"/>
          <w:color w:val="000000"/>
          <w:sz w:val="22"/>
          <w:szCs w:val="22"/>
        </w:rPr>
        <w:t>But</w:t>
      </w:r>
      <w:proofErr w:type="gramEnd"/>
      <w:r w:rsidRPr="006423D0">
        <w:rPr>
          <w:rFonts w:ascii="Calibri" w:eastAsia="Times New Roman" w:hAnsi="Calibri"/>
          <w:color w:val="000000"/>
          <w:sz w:val="22"/>
          <w:szCs w:val="22"/>
        </w:rPr>
        <w:t xml:space="preserve"> the right/wrong is specified by statute.</w:t>
      </w:r>
    </w:p>
    <w:p w:rsidR="006423D0" w:rsidRPr="006423D0" w:rsidRDefault="006423D0" w:rsidP="006423D0">
      <w:pPr>
        <w:numPr>
          <w:ilvl w:val="3"/>
          <w:numId w:val="226"/>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Criminal - bribery, coercion, failure to do something required, destruction of public records</w:t>
      </w:r>
    </w:p>
    <w:p w:rsidR="006423D0" w:rsidRPr="006423D0" w:rsidRDefault="006423D0" w:rsidP="006423D0">
      <w:pPr>
        <w:numPr>
          <w:ilvl w:val="4"/>
          <w:numId w:val="227"/>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Official misconduct done "knowingly"</w:t>
      </w:r>
    </w:p>
    <w:p w:rsidR="006423D0" w:rsidRPr="006423D0" w:rsidRDefault="006423D0" w:rsidP="006423D0">
      <w:pPr>
        <w:numPr>
          <w:ilvl w:val="4"/>
          <w:numId w:val="227"/>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Generally has to be pretty egregious</w:t>
      </w:r>
    </w:p>
    <w:p w:rsidR="006423D0" w:rsidRPr="006423D0" w:rsidRDefault="006423D0" w:rsidP="006423D0">
      <w:pPr>
        <w:numPr>
          <w:ilvl w:val="3"/>
          <w:numId w:val="227"/>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Theory is to maintain public's trust in government (similar to other areas of government - e.g. public meetings, contracting</w:t>
      </w:r>
    </w:p>
    <w:p w:rsidR="006423D0" w:rsidRPr="006423D0" w:rsidRDefault="006423D0" w:rsidP="006423D0">
      <w:pPr>
        <w:numPr>
          <w:ilvl w:val="2"/>
          <w:numId w:val="227"/>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In Oregon - we will focus on financial - ORS 244</w:t>
      </w:r>
    </w:p>
    <w:p w:rsidR="006423D0" w:rsidRPr="006423D0" w:rsidRDefault="006423D0" w:rsidP="006423D0">
      <w:pPr>
        <w:numPr>
          <w:ilvl w:val="3"/>
          <w:numId w:val="228"/>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lastRenderedPageBreak/>
        <w:t>In statute - actually says "to maintain public's trust of government"</w:t>
      </w:r>
    </w:p>
    <w:p w:rsidR="006423D0" w:rsidRPr="006423D0" w:rsidRDefault="006423D0" w:rsidP="006423D0">
      <w:pPr>
        <w:numPr>
          <w:ilvl w:val="3"/>
          <w:numId w:val="228"/>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Lots came into effect after Watergate, other changes happen because of a scandal</w:t>
      </w:r>
    </w:p>
    <w:p w:rsidR="006423D0" w:rsidRPr="006423D0" w:rsidRDefault="006423D0" w:rsidP="006423D0">
      <w:pPr>
        <w:numPr>
          <w:ilvl w:val="3"/>
          <w:numId w:val="228"/>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Oregon has tried to draw the balance so that governments can still operate, but protections given</w:t>
      </w:r>
    </w:p>
    <w:p w:rsidR="006423D0" w:rsidRPr="006423D0" w:rsidRDefault="006423D0" w:rsidP="006423D0">
      <w:pPr>
        <w:numPr>
          <w:ilvl w:val="3"/>
          <w:numId w:val="228"/>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u w:val="single"/>
        </w:rPr>
        <w:t>Bias</w:t>
      </w:r>
      <w:r w:rsidRPr="006423D0">
        <w:rPr>
          <w:rFonts w:ascii="Calibri" w:eastAsia="Times New Roman" w:hAnsi="Calibri"/>
          <w:color w:val="000000"/>
          <w:sz w:val="22"/>
          <w:szCs w:val="22"/>
        </w:rPr>
        <w:t xml:space="preserve"> - in land use context for </w:t>
      </w:r>
      <w:proofErr w:type="spellStart"/>
      <w:r w:rsidRPr="006423D0">
        <w:rPr>
          <w:rFonts w:ascii="Calibri" w:eastAsia="Times New Roman" w:hAnsi="Calibri"/>
          <w:color w:val="000000"/>
          <w:sz w:val="22"/>
          <w:szCs w:val="22"/>
        </w:rPr>
        <w:t>quasi judicial</w:t>
      </w:r>
      <w:proofErr w:type="spellEnd"/>
      <w:r w:rsidRPr="006423D0">
        <w:rPr>
          <w:rFonts w:ascii="Calibri" w:eastAsia="Times New Roman" w:hAnsi="Calibri"/>
          <w:color w:val="000000"/>
          <w:sz w:val="22"/>
          <w:szCs w:val="22"/>
        </w:rPr>
        <w:t xml:space="preserve"> matters, even if no financial conflict under 244, you might have to recuse yourself b/c of due process</w:t>
      </w:r>
    </w:p>
    <w:p w:rsidR="006423D0" w:rsidRPr="006423D0" w:rsidRDefault="006423D0" w:rsidP="006423D0">
      <w:pPr>
        <w:numPr>
          <w:ilvl w:val="4"/>
          <w:numId w:val="229"/>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Purpose is to give someone a fair hearing. If you </w:t>
      </w:r>
      <w:proofErr w:type="gramStart"/>
      <w:r w:rsidRPr="006423D0">
        <w:rPr>
          <w:rFonts w:ascii="Calibri" w:eastAsia="Times New Roman" w:hAnsi="Calibri"/>
          <w:color w:val="000000"/>
          <w:sz w:val="22"/>
          <w:szCs w:val="22"/>
        </w:rPr>
        <w:t>can't</w:t>
      </w:r>
      <w:proofErr w:type="gramEnd"/>
      <w:r w:rsidRPr="006423D0">
        <w:rPr>
          <w:rFonts w:ascii="Calibri" w:eastAsia="Times New Roman" w:hAnsi="Calibri"/>
          <w:color w:val="000000"/>
          <w:sz w:val="22"/>
          <w:szCs w:val="22"/>
        </w:rPr>
        <w:t xml:space="preserve"> do that b/c you have pre-judged, need to recuse.</w:t>
      </w:r>
    </w:p>
    <w:p w:rsidR="006423D0" w:rsidRPr="006423D0" w:rsidRDefault="006423D0" w:rsidP="006423D0">
      <w:pPr>
        <w:numPr>
          <w:ilvl w:val="4"/>
          <w:numId w:val="229"/>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They always advise people to disclose up front and assure they will be impartial. If no one challenges, they have probably waived right to protest.</w:t>
      </w:r>
    </w:p>
    <w:p w:rsidR="006423D0" w:rsidRPr="006423D0" w:rsidRDefault="006423D0" w:rsidP="006423D0">
      <w:pPr>
        <w:numPr>
          <w:ilvl w:val="2"/>
          <w:numId w:val="229"/>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ORS 244</w:t>
      </w:r>
    </w:p>
    <w:p w:rsidR="006423D0" w:rsidRPr="006423D0" w:rsidRDefault="006423D0" w:rsidP="006423D0">
      <w:pPr>
        <w:numPr>
          <w:ilvl w:val="3"/>
          <w:numId w:val="230"/>
        </w:numPr>
        <w:spacing w:after="0" w:line="240" w:lineRule="auto"/>
        <w:ind w:left="1757"/>
        <w:textAlignment w:val="center"/>
        <w:rPr>
          <w:rFonts w:ascii="Calibri" w:eastAsia="Times New Roman" w:hAnsi="Calibri"/>
          <w:color w:val="000000"/>
          <w:sz w:val="22"/>
          <w:szCs w:val="22"/>
        </w:rPr>
      </w:pPr>
      <w:proofErr w:type="gramStart"/>
      <w:r w:rsidRPr="006423D0">
        <w:rPr>
          <w:rFonts w:ascii="Calibri" w:eastAsia="Times New Roman" w:hAnsi="Calibri"/>
          <w:color w:val="000000"/>
          <w:sz w:val="22"/>
          <w:szCs w:val="22"/>
        </w:rPr>
        <w:t>First</w:t>
      </w:r>
      <w:proofErr w:type="gramEnd"/>
      <w:r w:rsidRPr="006423D0">
        <w:rPr>
          <w:rFonts w:ascii="Calibri" w:eastAsia="Times New Roman" w:hAnsi="Calibri"/>
          <w:color w:val="000000"/>
          <w:sz w:val="22"/>
          <w:szCs w:val="22"/>
        </w:rPr>
        <w:t xml:space="preserve"> to consider - who does it apply to? - "</w:t>
      </w:r>
      <w:r w:rsidRPr="006423D0">
        <w:rPr>
          <w:rFonts w:ascii="Calibri" w:eastAsia="Times New Roman" w:hAnsi="Calibri"/>
          <w:color w:val="000000"/>
          <w:sz w:val="22"/>
          <w:szCs w:val="22"/>
          <w:u w:val="single"/>
        </w:rPr>
        <w:t>Public official</w:t>
      </w:r>
      <w:r w:rsidRPr="006423D0">
        <w:rPr>
          <w:rFonts w:ascii="Calibri" w:eastAsia="Times New Roman" w:hAnsi="Calibri"/>
          <w:color w:val="000000"/>
          <w:sz w:val="22"/>
          <w:szCs w:val="22"/>
        </w:rPr>
        <w:t>"</w:t>
      </w:r>
    </w:p>
    <w:p w:rsidR="006423D0" w:rsidRPr="006423D0" w:rsidRDefault="006423D0" w:rsidP="006423D0">
      <w:pPr>
        <w:numPr>
          <w:ilvl w:val="4"/>
          <w:numId w:val="231"/>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Interpreted very broadly - anyone who is doing something on behalf of a government - e.g., elected, appointed, volunteer, agents</w:t>
      </w:r>
    </w:p>
    <w:p w:rsidR="006423D0" w:rsidRPr="006423D0" w:rsidRDefault="006423D0" w:rsidP="006423D0">
      <w:pPr>
        <w:numPr>
          <w:ilvl w:val="4"/>
          <w:numId w:val="231"/>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Should always be conservative - you can't really get in trouble for being too conservative</w:t>
      </w:r>
    </w:p>
    <w:p w:rsidR="006423D0" w:rsidRPr="006423D0" w:rsidRDefault="006423D0" w:rsidP="006423D0">
      <w:pPr>
        <w:numPr>
          <w:ilvl w:val="3"/>
          <w:numId w:val="231"/>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244.040 - </w:t>
      </w:r>
      <w:r w:rsidRPr="006423D0">
        <w:rPr>
          <w:rFonts w:ascii="Calibri" w:eastAsia="Times New Roman" w:hAnsi="Calibri"/>
          <w:color w:val="000000"/>
          <w:sz w:val="22"/>
          <w:szCs w:val="22"/>
          <w:u w:val="single"/>
        </w:rPr>
        <w:t>"but for" or "use of position"</w:t>
      </w:r>
      <w:r w:rsidRPr="006423D0">
        <w:rPr>
          <w:rFonts w:ascii="Calibri" w:eastAsia="Times New Roman" w:hAnsi="Calibri"/>
          <w:color w:val="000000"/>
          <w:sz w:val="22"/>
          <w:szCs w:val="22"/>
        </w:rPr>
        <w:t xml:space="preserve"> provision - cannot use or attempt to use position or avoid detriment that would not otherwise be available</w:t>
      </w:r>
    </w:p>
    <w:p w:rsidR="006423D0" w:rsidRPr="006423D0" w:rsidRDefault="006423D0" w:rsidP="006423D0">
      <w:pPr>
        <w:numPr>
          <w:ilvl w:val="4"/>
          <w:numId w:val="232"/>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Applies to you, family or associated businesses, members of household</w:t>
      </w:r>
    </w:p>
    <w:p w:rsidR="006423D0" w:rsidRPr="006423D0" w:rsidRDefault="006423D0" w:rsidP="006423D0">
      <w:pPr>
        <w:numPr>
          <w:ilvl w:val="4"/>
          <w:numId w:val="232"/>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Exceptions - reimbursements and part of official compensation package (e.g. use of phone/computer/airline miles if adopted by governing board)</w:t>
      </w:r>
    </w:p>
    <w:p w:rsidR="006423D0" w:rsidRPr="006423D0" w:rsidRDefault="006423D0" w:rsidP="006423D0">
      <w:pPr>
        <w:numPr>
          <w:ilvl w:val="4"/>
          <w:numId w:val="232"/>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Access advice letters on Ethics Commission website</w:t>
      </w:r>
    </w:p>
    <w:p w:rsidR="006423D0" w:rsidRPr="006423D0" w:rsidRDefault="006423D0" w:rsidP="006423D0">
      <w:pPr>
        <w:numPr>
          <w:ilvl w:val="4"/>
          <w:numId w:val="232"/>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This </w:t>
      </w:r>
      <w:proofErr w:type="gramStart"/>
      <w:r w:rsidRPr="006423D0">
        <w:rPr>
          <w:rFonts w:ascii="Calibri" w:eastAsia="Times New Roman" w:hAnsi="Calibri"/>
          <w:color w:val="000000"/>
          <w:sz w:val="22"/>
          <w:szCs w:val="22"/>
        </w:rPr>
        <w:t>doesn't</w:t>
      </w:r>
      <w:proofErr w:type="gramEnd"/>
      <w:r w:rsidRPr="006423D0">
        <w:rPr>
          <w:rFonts w:ascii="Calibri" w:eastAsia="Times New Roman" w:hAnsi="Calibri"/>
          <w:color w:val="000000"/>
          <w:sz w:val="22"/>
          <w:szCs w:val="22"/>
        </w:rPr>
        <w:t xml:space="preserve"> apply when the gift test is used.</w:t>
      </w:r>
    </w:p>
    <w:p w:rsidR="006423D0" w:rsidRPr="006423D0" w:rsidRDefault="006423D0" w:rsidP="006423D0">
      <w:pPr>
        <w:numPr>
          <w:ilvl w:val="3"/>
          <w:numId w:val="232"/>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u w:val="single"/>
        </w:rPr>
        <w:t>Gifts</w:t>
      </w:r>
      <w:r w:rsidRPr="006423D0">
        <w:rPr>
          <w:rFonts w:ascii="Calibri" w:eastAsia="Times New Roman" w:hAnsi="Calibri"/>
          <w:color w:val="000000"/>
          <w:sz w:val="22"/>
          <w:szCs w:val="22"/>
        </w:rPr>
        <w:t xml:space="preserve"> - cumulative value of $50 legislative/administrative interest per source for calendar year</w:t>
      </w:r>
    </w:p>
    <w:p w:rsidR="006423D0" w:rsidRPr="006423D0" w:rsidRDefault="006423D0" w:rsidP="006423D0">
      <w:pPr>
        <w:numPr>
          <w:ilvl w:val="4"/>
          <w:numId w:val="233"/>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Gift - anything for less than equal consideration that is not offered to the general public </w:t>
      </w:r>
    </w:p>
    <w:p w:rsidR="006423D0" w:rsidRPr="006423D0" w:rsidRDefault="006423D0" w:rsidP="006423D0">
      <w:pPr>
        <w:numPr>
          <w:ilvl w:val="5"/>
          <w:numId w:val="234"/>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Exceptions - gifts from family or member of household; food/lodging reimbursed; ceremonial function; plaques/trophies with resale value less than $20; </w:t>
      </w:r>
    </w:p>
    <w:p w:rsidR="006423D0" w:rsidRPr="006423D0" w:rsidRDefault="006423D0" w:rsidP="006423D0">
      <w:pPr>
        <w:numPr>
          <w:ilvl w:val="4"/>
          <w:numId w:val="234"/>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Legislative/Administrative Interest - is the official participating in decisions that can have a financial impact on the source?</w:t>
      </w:r>
    </w:p>
    <w:p w:rsidR="006423D0" w:rsidRPr="006423D0" w:rsidRDefault="006423D0" w:rsidP="006423D0">
      <w:pPr>
        <w:numPr>
          <w:ilvl w:val="3"/>
          <w:numId w:val="234"/>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u w:val="single"/>
        </w:rPr>
        <w:t>Reporting Requirements</w:t>
      </w:r>
    </w:p>
    <w:p w:rsidR="006423D0" w:rsidRPr="006423D0" w:rsidRDefault="006423D0" w:rsidP="006423D0">
      <w:pPr>
        <w:numPr>
          <w:ilvl w:val="4"/>
          <w:numId w:val="235"/>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Annual Statement of Economic Interest (SEI) - only applies to those expressly listed in the statute. Generally, members of planning commissions, chief executive, </w:t>
      </w:r>
      <w:proofErr w:type="spellStart"/>
      <w:r w:rsidRPr="006423D0">
        <w:rPr>
          <w:rFonts w:ascii="Calibri" w:eastAsia="Times New Roman" w:hAnsi="Calibri"/>
          <w:color w:val="000000"/>
          <w:sz w:val="22"/>
          <w:szCs w:val="22"/>
        </w:rPr>
        <w:t>electeds</w:t>
      </w:r>
      <w:proofErr w:type="spellEnd"/>
      <w:r w:rsidRPr="006423D0">
        <w:rPr>
          <w:rFonts w:ascii="Calibri" w:eastAsia="Times New Roman" w:hAnsi="Calibri"/>
          <w:color w:val="000000"/>
          <w:sz w:val="22"/>
          <w:szCs w:val="22"/>
        </w:rPr>
        <w:t xml:space="preserve"> on governing board, etc. Most employees </w:t>
      </w:r>
      <w:proofErr w:type="gramStart"/>
      <w:r w:rsidRPr="006423D0">
        <w:rPr>
          <w:rFonts w:ascii="Calibri" w:eastAsia="Times New Roman" w:hAnsi="Calibri"/>
          <w:color w:val="000000"/>
          <w:sz w:val="22"/>
          <w:szCs w:val="22"/>
        </w:rPr>
        <w:t>don't</w:t>
      </w:r>
      <w:proofErr w:type="gramEnd"/>
      <w:r w:rsidRPr="006423D0">
        <w:rPr>
          <w:rFonts w:ascii="Calibri" w:eastAsia="Times New Roman" w:hAnsi="Calibri"/>
          <w:color w:val="000000"/>
          <w:sz w:val="22"/>
          <w:szCs w:val="22"/>
        </w:rPr>
        <w:t xml:space="preserve"> have to.</w:t>
      </w:r>
    </w:p>
    <w:p w:rsidR="006423D0" w:rsidRPr="006423D0" w:rsidRDefault="006423D0" w:rsidP="006423D0">
      <w:pPr>
        <w:numPr>
          <w:ilvl w:val="4"/>
          <w:numId w:val="235"/>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Due April 15 (no local officials have to file quarterly)</w:t>
      </w:r>
    </w:p>
    <w:p w:rsidR="006423D0" w:rsidRPr="006423D0" w:rsidRDefault="006423D0" w:rsidP="006423D0">
      <w:pPr>
        <w:numPr>
          <w:ilvl w:val="4"/>
          <w:numId w:val="235"/>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Have to report income </w:t>
      </w:r>
    </w:p>
    <w:p w:rsidR="006423D0" w:rsidRPr="006423D0" w:rsidRDefault="006423D0" w:rsidP="006423D0">
      <w:pPr>
        <w:numPr>
          <w:ilvl w:val="3"/>
          <w:numId w:val="235"/>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u w:val="single"/>
        </w:rPr>
        <w:t>Conflicts of Interest</w:t>
      </w:r>
      <w:r w:rsidRPr="006423D0">
        <w:rPr>
          <w:rFonts w:ascii="Calibri" w:eastAsia="Times New Roman" w:hAnsi="Calibri"/>
          <w:color w:val="000000"/>
          <w:sz w:val="22"/>
          <w:szCs w:val="22"/>
        </w:rPr>
        <w:t xml:space="preserve"> </w:t>
      </w:r>
    </w:p>
    <w:p w:rsidR="006423D0" w:rsidRPr="006423D0" w:rsidRDefault="006423D0" w:rsidP="006423D0">
      <w:pPr>
        <w:numPr>
          <w:ilvl w:val="4"/>
          <w:numId w:val="236"/>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Actual - a decision "would" have effect on you, family or associated businesses.</w:t>
      </w:r>
    </w:p>
    <w:p w:rsidR="006423D0" w:rsidRPr="006423D0" w:rsidRDefault="006423D0" w:rsidP="006423D0">
      <w:pPr>
        <w:numPr>
          <w:ilvl w:val="5"/>
          <w:numId w:val="237"/>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Must disclose (in public meeting or if EE, in a memo with authority) and recuse</w:t>
      </w:r>
    </w:p>
    <w:p w:rsidR="006423D0" w:rsidRPr="006423D0" w:rsidRDefault="006423D0" w:rsidP="006423D0">
      <w:pPr>
        <w:numPr>
          <w:ilvl w:val="5"/>
          <w:numId w:val="237"/>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Have to do this every time discussed (not just at the beginning)</w:t>
      </w:r>
    </w:p>
    <w:p w:rsidR="006423D0" w:rsidRPr="006423D0" w:rsidRDefault="006423D0" w:rsidP="006423D0">
      <w:pPr>
        <w:numPr>
          <w:ilvl w:val="5"/>
          <w:numId w:val="237"/>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Exception - if affects a "class" in the same way it affects the official, it is not a conflict.</w:t>
      </w:r>
    </w:p>
    <w:p w:rsidR="006423D0" w:rsidRPr="006423D0" w:rsidRDefault="006423D0" w:rsidP="006423D0">
      <w:pPr>
        <w:numPr>
          <w:ilvl w:val="6"/>
          <w:numId w:val="238"/>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Example - raising water rates. If official uses water system, </w:t>
      </w:r>
      <w:proofErr w:type="gramStart"/>
      <w:r w:rsidRPr="006423D0">
        <w:rPr>
          <w:rFonts w:ascii="Calibri" w:eastAsia="Times New Roman" w:hAnsi="Calibri"/>
          <w:color w:val="000000"/>
          <w:sz w:val="22"/>
          <w:szCs w:val="22"/>
        </w:rPr>
        <w:t>doesn't</w:t>
      </w:r>
      <w:proofErr w:type="gramEnd"/>
      <w:r w:rsidRPr="006423D0">
        <w:rPr>
          <w:rFonts w:ascii="Calibri" w:eastAsia="Times New Roman" w:hAnsi="Calibri"/>
          <w:color w:val="000000"/>
          <w:sz w:val="22"/>
          <w:szCs w:val="22"/>
        </w:rPr>
        <w:t xml:space="preserve"> impact. </w:t>
      </w:r>
    </w:p>
    <w:p w:rsidR="006423D0" w:rsidRPr="006423D0" w:rsidRDefault="006423D0" w:rsidP="006423D0">
      <w:pPr>
        <w:numPr>
          <w:ilvl w:val="6"/>
          <w:numId w:val="238"/>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lastRenderedPageBreak/>
        <w:t xml:space="preserve">Ethics commission is only </w:t>
      </w:r>
      <w:proofErr w:type="gramStart"/>
      <w:r w:rsidRPr="006423D0">
        <w:rPr>
          <w:rFonts w:ascii="Calibri" w:eastAsia="Times New Roman" w:hAnsi="Calibri"/>
          <w:color w:val="000000"/>
          <w:sz w:val="22"/>
          <w:szCs w:val="22"/>
        </w:rPr>
        <w:t>entity which</w:t>
      </w:r>
      <w:proofErr w:type="gramEnd"/>
      <w:r w:rsidRPr="006423D0">
        <w:rPr>
          <w:rFonts w:ascii="Calibri" w:eastAsia="Times New Roman" w:hAnsi="Calibri"/>
          <w:color w:val="000000"/>
          <w:sz w:val="22"/>
          <w:szCs w:val="22"/>
        </w:rPr>
        <w:t xml:space="preserve"> can find that a class exists.</w:t>
      </w:r>
    </w:p>
    <w:p w:rsidR="006423D0" w:rsidRPr="006423D0" w:rsidRDefault="006423D0" w:rsidP="006423D0">
      <w:pPr>
        <w:numPr>
          <w:ilvl w:val="4"/>
          <w:numId w:val="238"/>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Potential - "could" have effect.</w:t>
      </w:r>
    </w:p>
    <w:p w:rsidR="006423D0" w:rsidRPr="006423D0" w:rsidRDefault="006423D0" w:rsidP="006423D0">
      <w:pPr>
        <w:numPr>
          <w:ilvl w:val="5"/>
          <w:numId w:val="239"/>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Must declare (same way). </w:t>
      </w:r>
      <w:proofErr w:type="gramStart"/>
      <w:r w:rsidRPr="006423D0">
        <w:rPr>
          <w:rFonts w:ascii="Calibri" w:eastAsia="Times New Roman" w:hAnsi="Calibri"/>
          <w:color w:val="000000"/>
          <w:sz w:val="22"/>
          <w:szCs w:val="22"/>
        </w:rPr>
        <w:t>But</w:t>
      </w:r>
      <w:proofErr w:type="gramEnd"/>
      <w:r w:rsidRPr="006423D0">
        <w:rPr>
          <w:rFonts w:ascii="Calibri" w:eastAsia="Times New Roman" w:hAnsi="Calibri"/>
          <w:color w:val="000000"/>
          <w:sz w:val="22"/>
          <w:szCs w:val="22"/>
        </w:rPr>
        <w:t xml:space="preserve"> can participate.</w:t>
      </w:r>
    </w:p>
    <w:p w:rsidR="006423D0" w:rsidRPr="006423D0" w:rsidRDefault="006423D0" w:rsidP="006423D0">
      <w:pPr>
        <w:numPr>
          <w:ilvl w:val="4"/>
          <w:numId w:val="239"/>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Definitions:</w:t>
      </w:r>
    </w:p>
    <w:p w:rsidR="006423D0" w:rsidRPr="006423D0" w:rsidRDefault="006423D0" w:rsidP="006423D0">
      <w:pPr>
        <w:numPr>
          <w:ilvl w:val="5"/>
          <w:numId w:val="240"/>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Business with which you are associated:</w:t>
      </w:r>
    </w:p>
    <w:p w:rsidR="006423D0" w:rsidRPr="006423D0" w:rsidRDefault="006423D0" w:rsidP="006423D0">
      <w:pPr>
        <w:numPr>
          <w:ilvl w:val="6"/>
          <w:numId w:val="241"/>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A "Business" is one operated for profit, but not 501(c)'s</w:t>
      </w:r>
    </w:p>
    <w:p w:rsidR="006423D0" w:rsidRPr="006423D0" w:rsidRDefault="006423D0" w:rsidP="006423D0">
      <w:pPr>
        <w:numPr>
          <w:ilvl w:val="7"/>
          <w:numId w:val="242"/>
        </w:numPr>
        <w:spacing w:after="0" w:line="240" w:lineRule="auto"/>
        <w:ind w:left="39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Have a financial investment in private business of $1000+</w:t>
      </w:r>
    </w:p>
    <w:p w:rsidR="006423D0" w:rsidRPr="006423D0" w:rsidRDefault="006423D0" w:rsidP="006423D0">
      <w:pPr>
        <w:numPr>
          <w:ilvl w:val="7"/>
          <w:numId w:val="242"/>
        </w:numPr>
        <w:spacing w:after="0" w:line="240" w:lineRule="auto"/>
        <w:ind w:left="39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Publically -traded company with investment of $100k+</w:t>
      </w:r>
    </w:p>
    <w:p w:rsidR="006423D0" w:rsidRPr="006423D0" w:rsidRDefault="006423D0" w:rsidP="006423D0">
      <w:pPr>
        <w:numPr>
          <w:ilvl w:val="7"/>
          <w:numId w:val="242"/>
        </w:numPr>
        <w:spacing w:after="0" w:line="240" w:lineRule="auto"/>
        <w:ind w:left="39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If you are an officer, director, employee of a company</w:t>
      </w:r>
    </w:p>
    <w:p w:rsidR="006423D0" w:rsidRPr="006423D0" w:rsidRDefault="006423D0" w:rsidP="006423D0">
      <w:pPr>
        <w:numPr>
          <w:ilvl w:val="6"/>
          <w:numId w:val="242"/>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Deemed a source of income reported on SEI (provide more than 10% of household income) (applies to both profits or 501(c)'s)</w:t>
      </w:r>
    </w:p>
    <w:p w:rsidR="006423D0" w:rsidRPr="006423D0" w:rsidRDefault="006423D0" w:rsidP="006423D0">
      <w:pPr>
        <w:numPr>
          <w:ilvl w:val="5"/>
          <w:numId w:val="242"/>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Relative - spouse, sibling, child, parent, parent-in-law, people for whom you have a financial obligation to report, anyone to whom or from whom benefits are provided</w:t>
      </w:r>
    </w:p>
    <w:p w:rsidR="006423D0" w:rsidRPr="006423D0" w:rsidRDefault="006423D0" w:rsidP="006423D0">
      <w:pPr>
        <w:numPr>
          <w:ilvl w:val="3"/>
          <w:numId w:val="242"/>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u w:val="single"/>
        </w:rPr>
        <w:t>Nepotism</w:t>
      </w:r>
      <w:r w:rsidRPr="006423D0">
        <w:rPr>
          <w:rFonts w:ascii="Calibri" w:eastAsia="Times New Roman" w:hAnsi="Calibri"/>
          <w:color w:val="000000"/>
          <w:sz w:val="22"/>
          <w:szCs w:val="22"/>
        </w:rPr>
        <w:t xml:space="preserve"> </w:t>
      </w:r>
    </w:p>
    <w:p w:rsidR="006423D0" w:rsidRPr="006423D0" w:rsidRDefault="006423D0" w:rsidP="006423D0">
      <w:pPr>
        <w:numPr>
          <w:ilvl w:val="4"/>
          <w:numId w:val="243"/>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Don't get to participate in hiring decisions (doesn't apply to purely volunteer)</w:t>
      </w:r>
    </w:p>
    <w:p w:rsidR="006423D0" w:rsidRPr="006423D0" w:rsidRDefault="006423D0" w:rsidP="006423D0">
      <w:pPr>
        <w:numPr>
          <w:ilvl w:val="4"/>
          <w:numId w:val="243"/>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Not allowed to directly supervise (doesn't apply to purely volunteer)</w:t>
      </w:r>
    </w:p>
    <w:p w:rsidR="006423D0" w:rsidRPr="006423D0" w:rsidRDefault="006423D0" w:rsidP="006423D0">
      <w:pPr>
        <w:numPr>
          <w:ilvl w:val="4"/>
          <w:numId w:val="243"/>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Allows local jurisdiction to pass resolution that says it is okay (give exception)</w:t>
      </w:r>
    </w:p>
    <w:p w:rsidR="006423D0" w:rsidRPr="006423D0" w:rsidRDefault="006423D0" w:rsidP="006423D0">
      <w:pPr>
        <w:numPr>
          <w:ilvl w:val="5"/>
          <w:numId w:val="244"/>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But doesn't prevent conflict of interest rules from applying</w:t>
      </w:r>
    </w:p>
    <w:p w:rsidR="006423D0" w:rsidRPr="006423D0" w:rsidRDefault="006423D0" w:rsidP="006423D0">
      <w:pPr>
        <w:numPr>
          <w:ilvl w:val="3"/>
          <w:numId w:val="244"/>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Rule of Necessity 244.120(2) - a way out if everyone has a conflict. </w:t>
      </w:r>
      <w:proofErr w:type="gramStart"/>
      <w:r w:rsidRPr="006423D0">
        <w:rPr>
          <w:rFonts w:ascii="Calibri" w:eastAsia="Times New Roman" w:hAnsi="Calibri"/>
          <w:color w:val="000000"/>
          <w:sz w:val="22"/>
          <w:szCs w:val="22"/>
        </w:rPr>
        <w:t>But</w:t>
      </w:r>
      <w:proofErr w:type="gramEnd"/>
      <w:r w:rsidRPr="006423D0">
        <w:rPr>
          <w:rFonts w:ascii="Calibri" w:eastAsia="Times New Roman" w:hAnsi="Calibri"/>
          <w:color w:val="000000"/>
          <w:sz w:val="22"/>
          <w:szCs w:val="22"/>
        </w:rPr>
        <w:t xml:space="preserve"> must be something that they have to act on.</w:t>
      </w:r>
    </w:p>
    <w:p w:rsidR="006423D0" w:rsidRPr="006423D0" w:rsidRDefault="006423D0" w:rsidP="006423D0">
      <w:pPr>
        <w:numPr>
          <w:ilvl w:val="4"/>
          <w:numId w:val="245"/>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Recent 2014 Ethics Commission says [giving parks </w:t>
      </w:r>
      <w:proofErr w:type="gramStart"/>
      <w:r w:rsidRPr="006423D0">
        <w:rPr>
          <w:rFonts w:ascii="Calibri" w:eastAsia="Times New Roman" w:hAnsi="Calibri"/>
          <w:color w:val="000000"/>
          <w:sz w:val="22"/>
          <w:szCs w:val="22"/>
        </w:rPr>
        <w:t>perk</w:t>
      </w:r>
      <w:proofErr w:type="gramEnd"/>
      <w:r w:rsidRPr="006423D0">
        <w:rPr>
          <w:rFonts w:ascii="Calibri" w:eastAsia="Times New Roman" w:hAnsi="Calibri"/>
          <w:color w:val="000000"/>
          <w:sz w:val="22"/>
          <w:szCs w:val="22"/>
        </w:rPr>
        <w:t xml:space="preserve">] isn't a necessity. You </w:t>
      </w:r>
      <w:proofErr w:type="gramStart"/>
      <w:r w:rsidRPr="006423D0">
        <w:rPr>
          <w:rFonts w:ascii="Calibri" w:eastAsia="Times New Roman" w:hAnsi="Calibri"/>
          <w:color w:val="000000"/>
          <w:sz w:val="22"/>
          <w:szCs w:val="22"/>
        </w:rPr>
        <w:t>don't</w:t>
      </w:r>
      <w:proofErr w:type="gramEnd"/>
      <w:r w:rsidRPr="006423D0">
        <w:rPr>
          <w:rFonts w:ascii="Calibri" w:eastAsia="Times New Roman" w:hAnsi="Calibri"/>
          <w:color w:val="000000"/>
          <w:sz w:val="22"/>
          <w:szCs w:val="22"/>
        </w:rPr>
        <w:t xml:space="preserve"> have to give compensation to board.</w:t>
      </w:r>
    </w:p>
    <w:p w:rsidR="006423D0" w:rsidRPr="006423D0" w:rsidRDefault="006423D0" w:rsidP="006423D0">
      <w:pPr>
        <w:numPr>
          <w:ilvl w:val="2"/>
          <w:numId w:val="245"/>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Ethics Commission only has jurisdiction over ORS 244</w:t>
      </w:r>
    </w:p>
    <w:p w:rsidR="006423D0" w:rsidRPr="006423D0" w:rsidRDefault="006423D0" w:rsidP="006423D0">
      <w:pPr>
        <w:numPr>
          <w:ilvl w:val="3"/>
          <w:numId w:val="246"/>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Can enforce "closed sessions" portions of public meeting laws</w:t>
      </w:r>
    </w:p>
    <w:p w:rsidR="006423D0" w:rsidRPr="006423D0" w:rsidRDefault="006423D0" w:rsidP="006423D0">
      <w:pPr>
        <w:numPr>
          <w:ilvl w:val="3"/>
          <w:numId w:val="246"/>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Will give advice, can get immunity if you gave correct facts and followed their advice</w:t>
      </w:r>
    </w:p>
    <w:p w:rsidR="006423D0" w:rsidRPr="006423D0" w:rsidRDefault="006423D0" w:rsidP="006423D0">
      <w:pPr>
        <w:numPr>
          <w:ilvl w:val="2"/>
          <w:numId w:val="246"/>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Other laws</w:t>
      </w:r>
    </w:p>
    <w:p w:rsidR="006423D0" w:rsidRPr="006423D0" w:rsidRDefault="006423D0" w:rsidP="006423D0">
      <w:pPr>
        <w:numPr>
          <w:ilvl w:val="3"/>
          <w:numId w:val="247"/>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Local laws also exist on ethics - have to look to see if there are additional local restrictions (could be in an Ordinance or just in Commission Rules)</w:t>
      </w:r>
    </w:p>
    <w:p w:rsidR="006423D0" w:rsidRPr="006423D0" w:rsidRDefault="006423D0" w:rsidP="006423D0">
      <w:pPr>
        <w:numPr>
          <w:ilvl w:val="3"/>
          <w:numId w:val="247"/>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Federal laws (but not very commonly used at local level)</w:t>
      </w:r>
    </w:p>
    <w:p w:rsidR="006423D0" w:rsidRPr="006423D0" w:rsidRDefault="006423D0" w:rsidP="006423D0">
      <w:pPr>
        <w:spacing w:after="0" w:line="240" w:lineRule="auto"/>
        <w:ind w:left="677"/>
        <w:rPr>
          <w:rFonts w:ascii="Calibri" w:eastAsia="Times New Roman" w:hAnsi="Calibri"/>
          <w:color w:val="000000"/>
          <w:sz w:val="22"/>
          <w:szCs w:val="22"/>
        </w:rPr>
      </w:pPr>
      <w:r w:rsidRPr="006423D0">
        <w:rPr>
          <w:rFonts w:ascii="Calibri" w:eastAsia="Times New Roman" w:hAnsi="Calibri"/>
          <w:color w:val="000000"/>
          <w:sz w:val="22"/>
          <w:szCs w:val="22"/>
        </w:rPr>
        <w:t> </w:t>
      </w:r>
    </w:p>
    <w:p w:rsidR="006423D0" w:rsidRPr="006423D0" w:rsidRDefault="006423D0" w:rsidP="006423D0">
      <w:pPr>
        <w:numPr>
          <w:ilvl w:val="1"/>
          <w:numId w:val="248"/>
        </w:numPr>
        <w:spacing w:after="0" w:line="240" w:lineRule="auto"/>
        <w:ind w:left="677"/>
        <w:textAlignment w:val="center"/>
        <w:rPr>
          <w:rFonts w:ascii="Calibri" w:eastAsia="Times New Roman" w:hAnsi="Calibri"/>
          <w:b/>
          <w:bCs/>
          <w:color w:val="000000"/>
          <w:sz w:val="22"/>
          <w:szCs w:val="22"/>
        </w:rPr>
      </w:pPr>
      <w:r w:rsidRPr="006423D0">
        <w:rPr>
          <w:rFonts w:ascii="Calibri" w:eastAsia="Times New Roman" w:hAnsi="Calibri"/>
          <w:b/>
          <w:bCs/>
          <w:color w:val="000000"/>
          <w:sz w:val="22"/>
          <w:szCs w:val="22"/>
          <w:shd w:val="clear" w:color="auto" w:fill="FAC08F"/>
        </w:rPr>
        <w:t>Torts &amp; Liability</w:t>
      </w:r>
    </w:p>
    <w:p w:rsidR="006423D0" w:rsidRPr="006423D0" w:rsidRDefault="006423D0" w:rsidP="006423D0">
      <w:pPr>
        <w:numPr>
          <w:ilvl w:val="2"/>
          <w:numId w:val="249"/>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Article 1 §10 "every man shall have remedy by due course of law for injury done him in his person, property, or reputation" </w:t>
      </w:r>
    </w:p>
    <w:p w:rsidR="006423D0" w:rsidRPr="006423D0" w:rsidRDefault="006423D0" w:rsidP="006423D0">
      <w:pPr>
        <w:numPr>
          <w:ilvl w:val="3"/>
          <w:numId w:val="250"/>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This means injuries that were covered under common law as of 1859 (when Oregon became a state)</w:t>
      </w:r>
    </w:p>
    <w:p w:rsidR="006423D0" w:rsidRPr="006423D0" w:rsidRDefault="006423D0" w:rsidP="006423D0">
      <w:pPr>
        <w:numPr>
          <w:ilvl w:val="3"/>
          <w:numId w:val="250"/>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Legislatures can amend both the process and the actual recovery, so long as it isn't an illusory remedy</w:t>
      </w:r>
    </w:p>
    <w:p w:rsidR="006423D0" w:rsidRPr="006423D0" w:rsidRDefault="006423D0" w:rsidP="006423D0">
      <w:pPr>
        <w:numPr>
          <w:ilvl w:val="3"/>
          <w:numId w:val="250"/>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Recovery must be "substantial," or will violate the Article.</w:t>
      </w:r>
    </w:p>
    <w:p w:rsidR="006423D0" w:rsidRPr="006423D0" w:rsidRDefault="006423D0" w:rsidP="006423D0">
      <w:pPr>
        <w:numPr>
          <w:ilvl w:val="4"/>
          <w:numId w:val="251"/>
        </w:numPr>
        <w:spacing w:after="0" w:line="240" w:lineRule="auto"/>
        <w:ind w:left="229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Parents completely precluded from recovery</w:t>
      </w:r>
      <w:proofErr w:type="gramStart"/>
      <w:r w:rsidRPr="006423D0">
        <w:rPr>
          <w:rFonts w:ascii="Calibri" w:eastAsia="Times New Roman" w:hAnsi="Calibri"/>
          <w:i/>
          <w:iCs/>
          <w:color w:val="000000"/>
          <w:sz w:val="22"/>
          <w:szCs w:val="22"/>
        </w:rPr>
        <w:t>;</w:t>
      </w:r>
      <w:proofErr w:type="gramEnd"/>
      <w:r w:rsidRPr="006423D0">
        <w:rPr>
          <w:rFonts w:ascii="Calibri" w:eastAsia="Times New Roman" w:hAnsi="Calibri"/>
          <w:i/>
          <w:iCs/>
          <w:color w:val="000000"/>
          <w:sz w:val="22"/>
          <w:szCs w:val="22"/>
        </w:rPr>
        <w:t xml:space="preserve"> [also $3000 death benefit for WC insubstantial when compared to claim otherwise available in wrongful death?]</w:t>
      </w:r>
    </w:p>
    <w:p w:rsidR="006423D0" w:rsidRPr="006423D0" w:rsidRDefault="006423D0" w:rsidP="006423D0">
      <w:pPr>
        <w:numPr>
          <w:ilvl w:val="4"/>
          <w:numId w:val="251"/>
        </w:numPr>
        <w:spacing w:after="0" w:line="240" w:lineRule="auto"/>
        <w:ind w:left="229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$600k substantial when compared to claim otherwise available as wrongful death</w:t>
      </w:r>
    </w:p>
    <w:p w:rsidR="006423D0" w:rsidRPr="006423D0" w:rsidRDefault="006423D0" w:rsidP="006423D0">
      <w:pPr>
        <w:numPr>
          <w:ilvl w:val="4"/>
          <w:numId w:val="251"/>
        </w:numPr>
        <w:spacing w:after="0" w:line="240" w:lineRule="auto"/>
        <w:ind w:left="229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OHSU - $200k med mal insubstantial when true costs are $11M</w:t>
      </w:r>
    </w:p>
    <w:p w:rsidR="006423D0" w:rsidRPr="006423D0" w:rsidRDefault="006423D0" w:rsidP="006423D0">
      <w:pPr>
        <w:numPr>
          <w:ilvl w:val="2"/>
          <w:numId w:val="251"/>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u w:val="single"/>
        </w:rPr>
        <w:t>Tort Claims Act</w:t>
      </w:r>
      <w:r w:rsidRPr="006423D0">
        <w:rPr>
          <w:rFonts w:ascii="Calibri" w:eastAsia="Times New Roman" w:hAnsi="Calibri"/>
          <w:color w:val="000000"/>
          <w:sz w:val="22"/>
          <w:szCs w:val="22"/>
        </w:rPr>
        <w:t xml:space="preserve"> overcomes default sovereign immunity 30.200 </w:t>
      </w:r>
      <w:proofErr w:type="gramStart"/>
      <w:r w:rsidRPr="006423D0">
        <w:rPr>
          <w:rFonts w:ascii="Calibri" w:eastAsia="Times New Roman" w:hAnsi="Calibri"/>
          <w:color w:val="000000"/>
          <w:sz w:val="22"/>
          <w:szCs w:val="22"/>
        </w:rPr>
        <w:t>et</w:t>
      </w:r>
      <w:proofErr w:type="gramEnd"/>
      <w:r w:rsidRPr="006423D0">
        <w:rPr>
          <w:rFonts w:ascii="Calibri" w:eastAsia="Times New Roman" w:hAnsi="Calibri"/>
          <w:color w:val="000000"/>
          <w:sz w:val="22"/>
          <w:szCs w:val="22"/>
        </w:rPr>
        <w:t>. seq.</w:t>
      </w:r>
    </w:p>
    <w:p w:rsidR="006423D0" w:rsidRPr="006423D0" w:rsidRDefault="006423D0" w:rsidP="006423D0">
      <w:pPr>
        <w:numPr>
          <w:ilvl w:val="3"/>
          <w:numId w:val="252"/>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Public Body liable for its torts, and torts of its officers, employees and agents acting within the scope of their employment or duties…</w:t>
      </w:r>
    </w:p>
    <w:p w:rsidR="006423D0" w:rsidRPr="006423D0" w:rsidRDefault="006423D0" w:rsidP="006423D0">
      <w:pPr>
        <w:numPr>
          <w:ilvl w:val="3"/>
          <w:numId w:val="252"/>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lastRenderedPageBreak/>
        <w:t>If a suit is brought against individual employees and/or officers, the public body will indemnify and defend</w:t>
      </w:r>
    </w:p>
    <w:p w:rsidR="006423D0" w:rsidRPr="006423D0" w:rsidRDefault="006423D0" w:rsidP="006423D0">
      <w:pPr>
        <w:numPr>
          <w:ilvl w:val="3"/>
          <w:numId w:val="252"/>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Time limits</w:t>
      </w:r>
    </w:p>
    <w:p w:rsidR="006423D0" w:rsidRPr="006423D0" w:rsidRDefault="006423D0" w:rsidP="006423D0">
      <w:pPr>
        <w:numPr>
          <w:ilvl w:val="4"/>
          <w:numId w:val="253"/>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Pre-Lawsuit Notice of Intent to File Suit ORS 30.275(2) </w:t>
      </w:r>
    </w:p>
    <w:p w:rsidR="006423D0" w:rsidRPr="006423D0" w:rsidRDefault="006423D0" w:rsidP="006423D0">
      <w:pPr>
        <w:numPr>
          <w:ilvl w:val="5"/>
          <w:numId w:val="254"/>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180 days from occurrence</w:t>
      </w:r>
    </w:p>
    <w:p w:rsidR="006423D0" w:rsidRPr="006423D0" w:rsidRDefault="006423D0" w:rsidP="006423D0">
      <w:pPr>
        <w:numPr>
          <w:ilvl w:val="5"/>
          <w:numId w:val="254"/>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1 year from occurrence for wrongful death</w:t>
      </w:r>
    </w:p>
    <w:p w:rsidR="006423D0" w:rsidRPr="006423D0" w:rsidRDefault="006423D0" w:rsidP="006423D0">
      <w:pPr>
        <w:numPr>
          <w:ilvl w:val="4"/>
          <w:numId w:val="254"/>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Claim filed 2 years from occurrence to actually file suit (same as for private), if notice is timely given to the public body</w:t>
      </w:r>
    </w:p>
    <w:p w:rsidR="006423D0" w:rsidRPr="006423D0" w:rsidRDefault="006423D0" w:rsidP="006423D0">
      <w:pPr>
        <w:numPr>
          <w:ilvl w:val="3"/>
          <w:numId w:val="254"/>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Caps exist - adjusted every July 1 based on CPI increase</w:t>
      </w:r>
    </w:p>
    <w:p w:rsidR="006423D0" w:rsidRPr="006423D0" w:rsidRDefault="006423D0" w:rsidP="006423D0">
      <w:pPr>
        <w:numPr>
          <w:ilvl w:val="4"/>
          <w:numId w:val="255"/>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State &amp; OHSU (Personal Injury &amp; Death)</w:t>
      </w:r>
    </w:p>
    <w:p w:rsidR="006423D0" w:rsidRPr="006423D0" w:rsidRDefault="006423D0" w:rsidP="006423D0">
      <w:pPr>
        <w:numPr>
          <w:ilvl w:val="5"/>
          <w:numId w:val="256"/>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Per Claim (per person): $2.0 million </w:t>
      </w:r>
    </w:p>
    <w:p w:rsidR="006423D0" w:rsidRPr="006423D0" w:rsidRDefault="006423D0" w:rsidP="006423D0">
      <w:pPr>
        <w:numPr>
          <w:ilvl w:val="5"/>
          <w:numId w:val="256"/>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Per Occurrence (per event): $4.0 million</w:t>
      </w:r>
    </w:p>
    <w:p w:rsidR="006423D0" w:rsidRPr="006423D0" w:rsidRDefault="006423D0" w:rsidP="006423D0">
      <w:pPr>
        <w:numPr>
          <w:ilvl w:val="4"/>
          <w:numId w:val="256"/>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Local Public Bodies: ORS 30.272(2) (For Personal Injury or Death)</w:t>
      </w:r>
    </w:p>
    <w:p w:rsidR="006423D0" w:rsidRPr="006423D0" w:rsidRDefault="006423D0" w:rsidP="006423D0">
      <w:pPr>
        <w:numPr>
          <w:ilvl w:val="5"/>
          <w:numId w:val="257"/>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Per claim: $666,700 </w:t>
      </w:r>
    </w:p>
    <w:p w:rsidR="006423D0" w:rsidRPr="006423D0" w:rsidRDefault="006423D0" w:rsidP="006423D0">
      <w:pPr>
        <w:numPr>
          <w:ilvl w:val="5"/>
          <w:numId w:val="257"/>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Per occurrence: $1,333,300</w:t>
      </w:r>
    </w:p>
    <w:p w:rsidR="006423D0" w:rsidRPr="006423D0" w:rsidRDefault="006423D0" w:rsidP="006423D0">
      <w:pPr>
        <w:numPr>
          <w:ilvl w:val="4"/>
          <w:numId w:val="257"/>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Property Damage (State, OHSU, &amp; Local Gov.)  Adjusted every July 1st by the Office the State Court Administrator</w:t>
      </w:r>
    </w:p>
    <w:p w:rsidR="006423D0" w:rsidRPr="006423D0" w:rsidRDefault="006423D0" w:rsidP="006423D0">
      <w:pPr>
        <w:numPr>
          <w:ilvl w:val="5"/>
          <w:numId w:val="258"/>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Per Claim: $109,400</w:t>
      </w:r>
    </w:p>
    <w:p w:rsidR="006423D0" w:rsidRPr="006423D0" w:rsidRDefault="006423D0" w:rsidP="006423D0">
      <w:pPr>
        <w:numPr>
          <w:ilvl w:val="5"/>
          <w:numId w:val="258"/>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Per Occurrence: $546,800</w:t>
      </w:r>
    </w:p>
    <w:p w:rsidR="006423D0" w:rsidRPr="006423D0" w:rsidRDefault="006423D0" w:rsidP="006423D0">
      <w:pPr>
        <w:numPr>
          <w:ilvl w:val="4"/>
          <w:numId w:val="258"/>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Workaround case (prior to increase) - OHSU - $200k tort cap against OHSU, and then can go after doctor (who is ultimately indemnified </w:t>
      </w:r>
    </w:p>
    <w:p w:rsidR="006423D0" w:rsidRPr="006423D0" w:rsidRDefault="006423D0" w:rsidP="006423D0">
      <w:pPr>
        <w:numPr>
          <w:ilvl w:val="3"/>
          <w:numId w:val="258"/>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Special Immunities (can't sue for)</w:t>
      </w:r>
    </w:p>
    <w:p w:rsidR="006423D0" w:rsidRPr="006423D0" w:rsidRDefault="006423D0" w:rsidP="006423D0">
      <w:pPr>
        <w:numPr>
          <w:ilvl w:val="4"/>
          <w:numId w:val="259"/>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Discretionary Immunity 30.265(3)(c) - can't be sued for using discretion (e.g. voting the wrong way, even if vote was incredibly stupid)</w:t>
      </w:r>
    </w:p>
    <w:p w:rsidR="006423D0" w:rsidRPr="006423D0" w:rsidRDefault="006423D0" w:rsidP="006423D0">
      <w:pPr>
        <w:numPr>
          <w:ilvl w:val="5"/>
          <w:numId w:val="260"/>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Only applies to those who exercise discretion (making a plan, not just carrying it out)</w:t>
      </w:r>
    </w:p>
    <w:p w:rsidR="006423D0" w:rsidRPr="006423D0" w:rsidRDefault="006423D0" w:rsidP="006423D0">
      <w:pPr>
        <w:numPr>
          <w:ilvl w:val="5"/>
          <w:numId w:val="260"/>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Has caused many jurisdictions to create plans for rotational inspections [but maybe if they </w:t>
      </w:r>
      <w:proofErr w:type="gramStart"/>
      <w:r w:rsidRPr="006423D0">
        <w:rPr>
          <w:rFonts w:ascii="Calibri" w:eastAsia="Times New Roman" w:hAnsi="Calibri"/>
          <w:color w:val="000000"/>
          <w:sz w:val="22"/>
          <w:szCs w:val="22"/>
        </w:rPr>
        <w:t>don't</w:t>
      </w:r>
      <w:proofErr w:type="gramEnd"/>
      <w:r w:rsidRPr="006423D0">
        <w:rPr>
          <w:rFonts w:ascii="Calibri" w:eastAsia="Times New Roman" w:hAnsi="Calibri"/>
          <w:color w:val="000000"/>
          <w:sz w:val="22"/>
          <w:szCs w:val="22"/>
        </w:rPr>
        <w:t xml:space="preserve"> follow these plans there is room for negligence suit?]</w:t>
      </w:r>
    </w:p>
    <w:p w:rsidR="006423D0" w:rsidRPr="006423D0" w:rsidRDefault="006423D0" w:rsidP="006423D0">
      <w:pPr>
        <w:numPr>
          <w:ilvl w:val="5"/>
          <w:numId w:val="261"/>
        </w:numPr>
        <w:spacing w:after="0" w:line="240" w:lineRule="auto"/>
        <w:ind w:left="283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 xml:space="preserve">Hypo - not maintaining trees or water/sewer lines, this is discretionary b/c </w:t>
      </w:r>
      <w:proofErr w:type="spellStart"/>
      <w:r w:rsidRPr="006423D0">
        <w:rPr>
          <w:rFonts w:ascii="Calibri" w:eastAsia="Times New Roman" w:hAnsi="Calibri"/>
          <w:i/>
          <w:iCs/>
          <w:color w:val="000000"/>
          <w:sz w:val="22"/>
          <w:szCs w:val="22"/>
        </w:rPr>
        <w:t>govt</w:t>
      </w:r>
      <w:proofErr w:type="spellEnd"/>
      <w:r w:rsidRPr="006423D0">
        <w:rPr>
          <w:rFonts w:ascii="Calibri" w:eastAsia="Times New Roman" w:hAnsi="Calibri"/>
          <w:i/>
          <w:iCs/>
          <w:color w:val="000000"/>
          <w:sz w:val="22"/>
          <w:szCs w:val="22"/>
        </w:rPr>
        <w:t xml:space="preserve"> has limited resources.</w:t>
      </w:r>
    </w:p>
    <w:p w:rsidR="006423D0" w:rsidRPr="006423D0" w:rsidRDefault="006423D0" w:rsidP="006423D0">
      <w:pPr>
        <w:numPr>
          <w:ilvl w:val="4"/>
          <w:numId w:val="261"/>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Workers’ Comp Immunity: </w:t>
      </w:r>
    </w:p>
    <w:p w:rsidR="006423D0" w:rsidRPr="006423D0" w:rsidRDefault="006423D0" w:rsidP="006423D0">
      <w:pPr>
        <w:numPr>
          <w:ilvl w:val="5"/>
          <w:numId w:val="262"/>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If the injured person is covered by work comp, can't sue govt. at all ORS 30.265(3)(c)</w:t>
      </w:r>
    </w:p>
    <w:p w:rsidR="006423D0" w:rsidRPr="006423D0" w:rsidRDefault="006423D0" w:rsidP="006423D0">
      <w:pPr>
        <w:numPr>
          <w:ilvl w:val="5"/>
          <w:numId w:val="263"/>
        </w:numPr>
        <w:spacing w:after="0" w:line="240" w:lineRule="auto"/>
        <w:ind w:left="283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Hypo - city truck hits a delivery person while they were working. Delivery company's workers comp pays, city does not.</w:t>
      </w:r>
    </w:p>
    <w:p w:rsidR="006423D0" w:rsidRPr="006423D0" w:rsidRDefault="006423D0" w:rsidP="006423D0">
      <w:pPr>
        <w:numPr>
          <w:ilvl w:val="4"/>
          <w:numId w:val="263"/>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Recreational Use Immunity</w:t>
      </w:r>
    </w:p>
    <w:p w:rsidR="006423D0" w:rsidRPr="006423D0" w:rsidRDefault="006423D0" w:rsidP="006423D0">
      <w:pPr>
        <w:numPr>
          <w:ilvl w:val="5"/>
          <w:numId w:val="264"/>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Facility open to public without fee; provider waiver if dual use</w:t>
      </w:r>
    </w:p>
    <w:p w:rsidR="006423D0" w:rsidRPr="006423D0" w:rsidRDefault="006423D0" w:rsidP="006423D0">
      <w:pPr>
        <w:numPr>
          <w:ilvl w:val="5"/>
          <w:numId w:val="264"/>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Applies even if recreation is unsafe</w:t>
      </w:r>
    </w:p>
    <w:p w:rsidR="006423D0" w:rsidRPr="006423D0" w:rsidRDefault="006423D0" w:rsidP="006423D0">
      <w:pPr>
        <w:numPr>
          <w:ilvl w:val="5"/>
          <w:numId w:val="264"/>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Used more than any other. </w:t>
      </w:r>
    </w:p>
    <w:p w:rsidR="006423D0" w:rsidRPr="006423D0" w:rsidRDefault="006423D0" w:rsidP="006423D0">
      <w:pPr>
        <w:numPr>
          <w:ilvl w:val="5"/>
          <w:numId w:val="264"/>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This actually applies to private landowners too (e.g. timber land for hunting)</w:t>
      </w:r>
    </w:p>
    <w:p w:rsidR="006423D0" w:rsidRPr="006423D0" w:rsidRDefault="006423D0" w:rsidP="006423D0">
      <w:pPr>
        <w:numPr>
          <w:ilvl w:val="5"/>
          <w:numId w:val="265"/>
        </w:numPr>
        <w:spacing w:after="0" w:line="240" w:lineRule="auto"/>
        <w:ind w:left="2837"/>
        <w:textAlignment w:val="center"/>
        <w:rPr>
          <w:rFonts w:ascii="Calibri" w:eastAsia="Times New Roman" w:hAnsi="Calibri"/>
          <w:i/>
          <w:iCs/>
          <w:color w:val="000000"/>
          <w:sz w:val="22"/>
          <w:szCs w:val="22"/>
        </w:rPr>
      </w:pPr>
      <w:r w:rsidRPr="006423D0">
        <w:rPr>
          <w:rFonts w:ascii="Calibri" w:eastAsia="Times New Roman" w:hAnsi="Calibri"/>
          <w:i/>
          <w:iCs/>
          <w:color w:val="000000"/>
          <w:sz w:val="22"/>
          <w:szCs w:val="22"/>
        </w:rPr>
        <w:t xml:space="preserve">Hypo - city </w:t>
      </w:r>
      <w:proofErr w:type="gramStart"/>
      <w:r w:rsidRPr="006423D0">
        <w:rPr>
          <w:rFonts w:ascii="Calibri" w:eastAsia="Times New Roman" w:hAnsi="Calibri"/>
          <w:i/>
          <w:iCs/>
          <w:color w:val="000000"/>
          <w:sz w:val="22"/>
          <w:szCs w:val="22"/>
        </w:rPr>
        <w:t>skate park</w:t>
      </w:r>
      <w:proofErr w:type="gramEnd"/>
      <w:r w:rsidRPr="006423D0">
        <w:rPr>
          <w:rFonts w:ascii="Calibri" w:eastAsia="Times New Roman" w:hAnsi="Calibri"/>
          <w:i/>
          <w:iCs/>
          <w:color w:val="000000"/>
          <w:sz w:val="22"/>
          <w:szCs w:val="22"/>
        </w:rPr>
        <w:t>.</w:t>
      </w:r>
    </w:p>
    <w:p w:rsidR="006423D0" w:rsidRPr="006423D0" w:rsidRDefault="006423D0" w:rsidP="006423D0">
      <w:pPr>
        <w:numPr>
          <w:ilvl w:val="4"/>
          <w:numId w:val="265"/>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Indemnity of public officers: ORS 30.285</w:t>
      </w:r>
    </w:p>
    <w:p w:rsidR="006423D0" w:rsidRPr="006423D0" w:rsidRDefault="006423D0" w:rsidP="006423D0">
      <w:pPr>
        <w:numPr>
          <w:ilvl w:val="5"/>
          <w:numId w:val="266"/>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Elected, Appointed, Employees</w:t>
      </w:r>
    </w:p>
    <w:p w:rsidR="006423D0" w:rsidRPr="006423D0" w:rsidRDefault="006423D0" w:rsidP="006423D0">
      <w:pPr>
        <w:numPr>
          <w:ilvl w:val="5"/>
          <w:numId w:val="266"/>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No indemnity for malfeasance or willful wanton neglect</w:t>
      </w:r>
    </w:p>
    <w:p w:rsidR="006423D0" w:rsidRPr="006423D0" w:rsidRDefault="006423D0" w:rsidP="006423D0">
      <w:pPr>
        <w:numPr>
          <w:ilvl w:val="5"/>
          <w:numId w:val="266"/>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No indemnity for actions that occur outside the performance of official duties</w:t>
      </w:r>
    </w:p>
    <w:p w:rsidR="006423D0" w:rsidRPr="006423D0" w:rsidRDefault="006423D0" w:rsidP="006423D0">
      <w:pPr>
        <w:numPr>
          <w:ilvl w:val="5"/>
          <w:numId w:val="266"/>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lastRenderedPageBreak/>
        <w:t>Investigation required before indemnity can be denied</w:t>
      </w:r>
    </w:p>
    <w:p w:rsidR="006423D0" w:rsidRPr="006423D0" w:rsidRDefault="006423D0" w:rsidP="006423D0">
      <w:pPr>
        <w:spacing w:after="0" w:line="240" w:lineRule="auto"/>
        <w:ind w:left="1217"/>
        <w:rPr>
          <w:rFonts w:ascii="Calibri" w:eastAsia="Times New Roman" w:hAnsi="Calibri"/>
          <w:color w:val="000000"/>
          <w:sz w:val="22"/>
          <w:szCs w:val="22"/>
        </w:rPr>
      </w:pPr>
      <w:r w:rsidRPr="006423D0">
        <w:rPr>
          <w:rFonts w:ascii="Calibri" w:eastAsia="Times New Roman" w:hAnsi="Calibri"/>
          <w:color w:val="000000"/>
          <w:sz w:val="22"/>
          <w:szCs w:val="22"/>
        </w:rPr>
        <w:t> </w:t>
      </w:r>
    </w:p>
    <w:p w:rsidR="006423D0" w:rsidRPr="006423D0" w:rsidRDefault="006423D0" w:rsidP="006423D0">
      <w:pPr>
        <w:numPr>
          <w:ilvl w:val="1"/>
          <w:numId w:val="267"/>
        </w:numPr>
        <w:spacing w:after="0" w:line="240" w:lineRule="auto"/>
        <w:ind w:left="677"/>
        <w:textAlignment w:val="center"/>
        <w:rPr>
          <w:rFonts w:ascii="Calibri" w:eastAsia="Times New Roman" w:hAnsi="Calibri"/>
          <w:b/>
          <w:bCs/>
          <w:color w:val="000000"/>
          <w:sz w:val="22"/>
          <w:szCs w:val="22"/>
        </w:rPr>
      </w:pPr>
      <w:r w:rsidRPr="006423D0">
        <w:rPr>
          <w:rFonts w:ascii="Calibri" w:eastAsia="Times New Roman" w:hAnsi="Calibri"/>
          <w:b/>
          <w:bCs/>
          <w:color w:val="000000"/>
          <w:sz w:val="22"/>
          <w:szCs w:val="22"/>
          <w:shd w:val="clear" w:color="auto" w:fill="FAC08F"/>
        </w:rPr>
        <w:t>Budgets</w:t>
      </w:r>
    </w:p>
    <w:p w:rsidR="006423D0" w:rsidRPr="006423D0" w:rsidRDefault="006423D0" w:rsidP="006423D0">
      <w:pPr>
        <w:numPr>
          <w:ilvl w:val="2"/>
          <w:numId w:val="268"/>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ORS 294.305 to 294.565</w:t>
      </w:r>
    </w:p>
    <w:p w:rsidR="006423D0" w:rsidRPr="006423D0" w:rsidRDefault="006423D0" w:rsidP="006423D0">
      <w:pPr>
        <w:numPr>
          <w:ilvl w:val="3"/>
          <w:numId w:val="269"/>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Lots is old and antiquated and no one pays attention.</w:t>
      </w:r>
    </w:p>
    <w:p w:rsidR="006423D0" w:rsidRPr="006423D0" w:rsidRDefault="006423D0" w:rsidP="006423D0">
      <w:pPr>
        <w:numPr>
          <w:ilvl w:val="3"/>
          <w:numId w:val="269"/>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The local budget law is what people pay attention to</w:t>
      </w:r>
    </w:p>
    <w:p w:rsidR="006423D0" w:rsidRPr="006423D0" w:rsidRDefault="006423D0" w:rsidP="006423D0">
      <w:pPr>
        <w:numPr>
          <w:ilvl w:val="3"/>
          <w:numId w:val="269"/>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Required to have a balanced budget - revenues with expenditures and then come to zero</w:t>
      </w:r>
    </w:p>
    <w:p w:rsidR="006423D0" w:rsidRPr="006423D0" w:rsidRDefault="006423D0" w:rsidP="006423D0">
      <w:pPr>
        <w:numPr>
          <w:ilvl w:val="3"/>
          <w:numId w:val="269"/>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Fiscal is July 1 - June 30</w:t>
      </w:r>
    </w:p>
    <w:p w:rsidR="006423D0" w:rsidRPr="006423D0" w:rsidRDefault="006423D0" w:rsidP="006423D0">
      <w:pPr>
        <w:numPr>
          <w:ilvl w:val="2"/>
          <w:numId w:val="269"/>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Revenues and Expenses</w:t>
      </w:r>
    </w:p>
    <w:p w:rsidR="006423D0" w:rsidRPr="006423D0" w:rsidRDefault="006423D0" w:rsidP="006423D0">
      <w:pPr>
        <w:numPr>
          <w:ilvl w:val="3"/>
          <w:numId w:val="270"/>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Revenue types: </w:t>
      </w:r>
    </w:p>
    <w:p w:rsidR="006423D0" w:rsidRPr="006423D0" w:rsidRDefault="006423D0" w:rsidP="006423D0">
      <w:pPr>
        <w:numPr>
          <w:ilvl w:val="4"/>
          <w:numId w:val="271"/>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Permanent rate (appendix D) lists permanent rate (via property taxes or </w:t>
      </w:r>
      <w:r w:rsidRPr="006423D0">
        <w:rPr>
          <w:rFonts w:ascii="Calibri" w:eastAsia="Times New Roman" w:hAnsi="Calibri"/>
          <w:i/>
          <w:iCs/>
          <w:color w:val="000000"/>
          <w:sz w:val="22"/>
          <w:szCs w:val="22"/>
        </w:rPr>
        <w:t xml:space="preserve">ad </w:t>
      </w:r>
      <w:proofErr w:type="spellStart"/>
      <w:r w:rsidRPr="006423D0">
        <w:rPr>
          <w:rFonts w:ascii="Calibri" w:eastAsia="Times New Roman" w:hAnsi="Calibri"/>
          <w:i/>
          <w:iCs/>
          <w:color w:val="000000"/>
          <w:sz w:val="22"/>
          <w:szCs w:val="22"/>
        </w:rPr>
        <w:t>valourm</w:t>
      </w:r>
      <w:proofErr w:type="spellEnd"/>
      <w:r w:rsidRPr="006423D0">
        <w:rPr>
          <w:rFonts w:ascii="Calibri" w:eastAsia="Times New Roman" w:hAnsi="Calibri"/>
          <w:color w:val="000000"/>
          <w:sz w:val="22"/>
          <w:szCs w:val="22"/>
        </w:rPr>
        <w:t>)</w:t>
      </w:r>
    </w:p>
    <w:p w:rsidR="006423D0" w:rsidRPr="006423D0" w:rsidRDefault="006423D0" w:rsidP="006423D0">
      <w:pPr>
        <w:numPr>
          <w:ilvl w:val="4"/>
          <w:numId w:val="271"/>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Franchise fees for use of public right of way (paid by utility companies to cities, counties cannot charge these)</w:t>
      </w:r>
    </w:p>
    <w:p w:rsidR="006423D0" w:rsidRPr="006423D0" w:rsidRDefault="006423D0" w:rsidP="006423D0">
      <w:pPr>
        <w:numPr>
          <w:ilvl w:val="4"/>
          <w:numId w:val="271"/>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Special </w:t>
      </w:r>
      <w:proofErr w:type="spellStart"/>
      <w:r w:rsidRPr="006423D0">
        <w:rPr>
          <w:rFonts w:ascii="Calibri" w:eastAsia="Times New Roman" w:hAnsi="Calibri"/>
          <w:color w:val="000000"/>
          <w:sz w:val="22"/>
          <w:szCs w:val="22"/>
        </w:rPr>
        <w:t>levys</w:t>
      </w:r>
      <w:proofErr w:type="spellEnd"/>
      <w:r w:rsidRPr="006423D0">
        <w:rPr>
          <w:rFonts w:ascii="Calibri" w:eastAsia="Times New Roman" w:hAnsi="Calibri"/>
          <w:color w:val="000000"/>
          <w:sz w:val="22"/>
          <w:szCs w:val="22"/>
        </w:rPr>
        <w:t xml:space="preserve"> - identified services. Only good for five years. Can pay for bonded debt.</w:t>
      </w:r>
    </w:p>
    <w:p w:rsidR="006423D0" w:rsidRPr="006423D0" w:rsidRDefault="006423D0" w:rsidP="006423D0">
      <w:pPr>
        <w:numPr>
          <w:ilvl w:val="4"/>
          <w:numId w:val="271"/>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User Fees (pool, licensing, etc.) tend to be small amount</w:t>
      </w:r>
    </w:p>
    <w:p w:rsidR="006423D0" w:rsidRPr="006423D0" w:rsidRDefault="006423D0" w:rsidP="006423D0">
      <w:pPr>
        <w:numPr>
          <w:ilvl w:val="4"/>
          <w:numId w:val="271"/>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State revenue sharing - from gas tax, alcohol tax and tobacco tax, if you demonstrate you provide a certain amount of services (police, fire…)</w:t>
      </w:r>
    </w:p>
    <w:p w:rsidR="006423D0" w:rsidRPr="006423D0" w:rsidRDefault="006423D0" w:rsidP="006423D0">
      <w:pPr>
        <w:numPr>
          <w:ilvl w:val="3"/>
          <w:numId w:val="271"/>
        </w:numPr>
        <w:spacing w:after="0" w:line="240" w:lineRule="auto"/>
        <w:ind w:left="1757"/>
        <w:textAlignment w:val="center"/>
        <w:rPr>
          <w:rFonts w:ascii="Calibri" w:eastAsia="Times New Roman" w:hAnsi="Calibri"/>
          <w:color w:val="000000"/>
          <w:sz w:val="22"/>
          <w:szCs w:val="22"/>
        </w:rPr>
      </w:pPr>
      <w:proofErr w:type="spellStart"/>
      <w:r w:rsidRPr="006423D0">
        <w:rPr>
          <w:rFonts w:ascii="Calibri" w:eastAsia="Times New Roman" w:hAnsi="Calibri"/>
          <w:color w:val="000000"/>
          <w:sz w:val="22"/>
          <w:szCs w:val="22"/>
        </w:rPr>
        <w:t>Calc</w:t>
      </w:r>
      <w:proofErr w:type="spellEnd"/>
      <w:r w:rsidRPr="006423D0">
        <w:rPr>
          <w:rFonts w:ascii="Calibri" w:eastAsia="Times New Roman" w:hAnsi="Calibri"/>
          <w:color w:val="000000"/>
          <w:sz w:val="22"/>
          <w:szCs w:val="22"/>
        </w:rPr>
        <w:t xml:space="preserve"> of revenue - the budget will be set, then assessor determines the actual amount to levy, could be lower than the permanent rate city is able to charge</w:t>
      </w:r>
    </w:p>
    <w:p w:rsidR="006423D0" w:rsidRPr="006423D0" w:rsidRDefault="006423D0" w:rsidP="006423D0">
      <w:pPr>
        <w:numPr>
          <w:ilvl w:val="2"/>
          <w:numId w:val="271"/>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Funds</w:t>
      </w:r>
    </w:p>
    <w:p w:rsidR="006423D0" w:rsidRPr="006423D0" w:rsidRDefault="006423D0" w:rsidP="006423D0">
      <w:pPr>
        <w:numPr>
          <w:ilvl w:val="3"/>
          <w:numId w:val="272"/>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Types:</w:t>
      </w:r>
    </w:p>
    <w:p w:rsidR="006423D0" w:rsidRPr="006423D0" w:rsidRDefault="006423D0" w:rsidP="006423D0">
      <w:pPr>
        <w:numPr>
          <w:ilvl w:val="4"/>
          <w:numId w:val="273"/>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General</w:t>
      </w:r>
    </w:p>
    <w:p w:rsidR="006423D0" w:rsidRPr="006423D0" w:rsidRDefault="006423D0" w:rsidP="006423D0">
      <w:pPr>
        <w:numPr>
          <w:ilvl w:val="4"/>
          <w:numId w:val="273"/>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Special revenue funds / Capital Fund, etc.</w:t>
      </w:r>
    </w:p>
    <w:p w:rsidR="006423D0" w:rsidRPr="006423D0" w:rsidRDefault="006423D0" w:rsidP="006423D0">
      <w:pPr>
        <w:numPr>
          <w:ilvl w:val="4"/>
          <w:numId w:val="273"/>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Debt Service Fund - can loan but </w:t>
      </w:r>
      <w:proofErr w:type="gramStart"/>
      <w:r w:rsidRPr="006423D0">
        <w:rPr>
          <w:rFonts w:ascii="Calibri" w:eastAsia="Times New Roman" w:hAnsi="Calibri"/>
          <w:color w:val="000000"/>
          <w:sz w:val="22"/>
          <w:szCs w:val="22"/>
        </w:rPr>
        <w:t>can't</w:t>
      </w:r>
      <w:proofErr w:type="gramEnd"/>
      <w:r w:rsidRPr="006423D0">
        <w:rPr>
          <w:rFonts w:ascii="Calibri" w:eastAsia="Times New Roman" w:hAnsi="Calibri"/>
          <w:color w:val="000000"/>
          <w:sz w:val="22"/>
          <w:szCs w:val="22"/>
        </w:rPr>
        <w:t xml:space="preserve"> take out. This protects the </w:t>
      </w:r>
      <w:proofErr w:type="gramStart"/>
      <w:r w:rsidRPr="006423D0">
        <w:rPr>
          <w:rFonts w:ascii="Calibri" w:eastAsia="Times New Roman" w:hAnsi="Calibri"/>
          <w:color w:val="000000"/>
          <w:sz w:val="22"/>
          <w:szCs w:val="22"/>
        </w:rPr>
        <w:t>bond holders</w:t>
      </w:r>
      <w:proofErr w:type="gramEnd"/>
      <w:r w:rsidRPr="006423D0">
        <w:rPr>
          <w:rFonts w:ascii="Calibri" w:eastAsia="Times New Roman" w:hAnsi="Calibri"/>
          <w:color w:val="000000"/>
          <w:sz w:val="22"/>
          <w:szCs w:val="22"/>
        </w:rPr>
        <w:t>.</w:t>
      </w:r>
    </w:p>
    <w:p w:rsidR="006423D0" w:rsidRPr="006423D0" w:rsidRDefault="006423D0" w:rsidP="006423D0">
      <w:pPr>
        <w:numPr>
          <w:ilvl w:val="3"/>
          <w:numId w:val="273"/>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Loans v transfer - </w:t>
      </w:r>
    </w:p>
    <w:p w:rsidR="006423D0" w:rsidRPr="006423D0" w:rsidRDefault="006423D0" w:rsidP="006423D0">
      <w:pPr>
        <w:numPr>
          <w:ilvl w:val="4"/>
          <w:numId w:val="274"/>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Loans</w:t>
      </w:r>
    </w:p>
    <w:p w:rsidR="006423D0" w:rsidRPr="006423D0" w:rsidRDefault="006423D0" w:rsidP="006423D0">
      <w:pPr>
        <w:numPr>
          <w:ilvl w:val="5"/>
          <w:numId w:val="275"/>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if loan for operations, has to be paid back in that fiscal year, or you start the next year with a "payback"</w:t>
      </w:r>
    </w:p>
    <w:p w:rsidR="006423D0" w:rsidRPr="006423D0" w:rsidRDefault="006423D0" w:rsidP="006423D0">
      <w:pPr>
        <w:numPr>
          <w:ilvl w:val="5"/>
          <w:numId w:val="275"/>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If loan is for capital - payback is 10 years.</w:t>
      </w:r>
    </w:p>
    <w:p w:rsidR="006423D0" w:rsidRPr="006423D0" w:rsidRDefault="006423D0" w:rsidP="006423D0">
      <w:pPr>
        <w:numPr>
          <w:ilvl w:val="4"/>
          <w:numId w:val="275"/>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Transfer </w:t>
      </w:r>
    </w:p>
    <w:p w:rsidR="006423D0" w:rsidRPr="006423D0" w:rsidRDefault="006423D0" w:rsidP="006423D0">
      <w:pPr>
        <w:numPr>
          <w:ilvl w:val="5"/>
          <w:numId w:val="276"/>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Can't do it without amending budget</w:t>
      </w:r>
    </w:p>
    <w:p w:rsidR="006423D0" w:rsidRPr="006423D0" w:rsidRDefault="006423D0" w:rsidP="006423D0">
      <w:pPr>
        <w:numPr>
          <w:ilvl w:val="5"/>
          <w:numId w:val="276"/>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Can't transfer from debt service</w:t>
      </w:r>
    </w:p>
    <w:p w:rsidR="006423D0" w:rsidRPr="006423D0" w:rsidRDefault="006423D0" w:rsidP="006423D0">
      <w:pPr>
        <w:numPr>
          <w:ilvl w:val="2"/>
          <w:numId w:val="276"/>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Budget Process (Local Budgeting Manual </w:t>
      </w:r>
      <w:proofErr w:type="spellStart"/>
      <w:r w:rsidRPr="006423D0">
        <w:rPr>
          <w:rFonts w:ascii="Calibri" w:eastAsia="Times New Roman" w:hAnsi="Calibri"/>
          <w:color w:val="000000"/>
          <w:sz w:val="22"/>
          <w:szCs w:val="22"/>
        </w:rPr>
        <w:t>pg</w:t>
      </w:r>
      <w:proofErr w:type="spellEnd"/>
      <w:r w:rsidRPr="006423D0">
        <w:rPr>
          <w:rFonts w:ascii="Calibri" w:eastAsia="Times New Roman" w:hAnsi="Calibri"/>
          <w:color w:val="000000"/>
          <w:sz w:val="22"/>
          <w:szCs w:val="22"/>
        </w:rPr>
        <w:t xml:space="preserve"> 14)</w:t>
      </w:r>
    </w:p>
    <w:p w:rsidR="006423D0" w:rsidRPr="006423D0" w:rsidRDefault="006423D0" w:rsidP="006423D0">
      <w:pPr>
        <w:numPr>
          <w:ilvl w:val="3"/>
          <w:numId w:val="277"/>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Appoint officer</w:t>
      </w:r>
    </w:p>
    <w:p w:rsidR="006423D0" w:rsidRPr="006423D0" w:rsidRDefault="006423D0" w:rsidP="006423D0">
      <w:pPr>
        <w:numPr>
          <w:ilvl w:val="3"/>
          <w:numId w:val="277"/>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Committee - even numbers of board and citizens</w:t>
      </w:r>
    </w:p>
    <w:p w:rsidR="006423D0" w:rsidRPr="006423D0" w:rsidRDefault="006423D0" w:rsidP="006423D0">
      <w:pPr>
        <w:numPr>
          <w:ilvl w:val="4"/>
          <w:numId w:val="278"/>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No officer, employee or agent of local government can serve </w:t>
      </w:r>
    </w:p>
    <w:p w:rsidR="006423D0" w:rsidRPr="006423D0" w:rsidRDefault="006423D0" w:rsidP="006423D0">
      <w:pPr>
        <w:numPr>
          <w:ilvl w:val="4"/>
          <w:numId w:val="278"/>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An agent is standard definition - authorized to act on behalf. </w:t>
      </w:r>
      <w:proofErr w:type="gramStart"/>
      <w:r w:rsidRPr="006423D0">
        <w:rPr>
          <w:rFonts w:ascii="Calibri" w:eastAsia="Times New Roman" w:hAnsi="Calibri"/>
          <w:color w:val="000000"/>
          <w:sz w:val="22"/>
          <w:szCs w:val="22"/>
        </w:rPr>
        <w:t>e.g</w:t>
      </w:r>
      <w:proofErr w:type="gramEnd"/>
      <w:r w:rsidRPr="006423D0">
        <w:rPr>
          <w:rFonts w:ascii="Calibri" w:eastAsia="Times New Roman" w:hAnsi="Calibri"/>
          <w:color w:val="000000"/>
          <w:sz w:val="22"/>
          <w:szCs w:val="22"/>
        </w:rPr>
        <w:t>. volunteer firefighters.</w:t>
      </w:r>
    </w:p>
    <w:p w:rsidR="006423D0" w:rsidRPr="006423D0" w:rsidRDefault="006423D0" w:rsidP="006423D0">
      <w:pPr>
        <w:numPr>
          <w:ilvl w:val="4"/>
          <w:numId w:val="278"/>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Intended to be the primary vehicle for public comment. Supposed to have citizens' input</w:t>
      </w:r>
    </w:p>
    <w:p w:rsidR="006423D0" w:rsidRPr="006423D0" w:rsidRDefault="006423D0" w:rsidP="006423D0">
      <w:pPr>
        <w:numPr>
          <w:ilvl w:val="3"/>
          <w:numId w:val="278"/>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Notice </w:t>
      </w:r>
    </w:p>
    <w:p w:rsidR="006423D0" w:rsidRPr="006423D0" w:rsidRDefault="006423D0" w:rsidP="006423D0">
      <w:pPr>
        <w:numPr>
          <w:ilvl w:val="4"/>
          <w:numId w:val="279"/>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Generally website, and once in newspaper is what is done now</w:t>
      </w:r>
    </w:p>
    <w:p w:rsidR="006423D0" w:rsidRPr="006423D0" w:rsidRDefault="006423D0" w:rsidP="006423D0">
      <w:pPr>
        <w:numPr>
          <w:ilvl w:val="3"/>
          <w:numId w:val="279"/>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Budget committee approves budget and presents to council</w:t>
      </w:r>
    </w:p>
    <w:p w:rsidR="006423D0" w:rsidRPr="006423D0" w:rsidRDefault="006423D0" w:rsidP="006423D0">
      <w:pPr>
        <w:numPr>
          <w:ilvl w:val="3"/>
          <w:numId w:val="279"/>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City Council holds hearings and adopts the budget</w:t>
      </w:r>
    </w:p>
    <w:p w:rsidR="006423D0" w:rsidRPr="006423D0" w:rsidRDefault="006423D0" w:rsidP="006423D0">
      <w:pPr>
        <w:numPr>
          <w:ilvl w:val="4"/>
          <w:numId w:val="280"/>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lastRenderedPageBreak/>
        <w:t>Ordinance has to approve budget and appropriate money into the specific funds within the text (</w:t>
      </w:r>
      <w:proofErr w:type="gramStart"/>
      <w:r w:rsidRPr="006423D0">
        <w:rPr>
          <w:rFonts w:ascii="Calibri" w:eastAsia="Times New Roman" w:hAnsi="Calibri"/>
          <w:color w:val="000000"/>
          <w:sz w:val="22"/>
          <w:szCs w:val="22"/>
        </w:rPr>
        <w:t>can't</w:t>
      </w:r>
      <w:proofErr w:type="gramEnd"/>
      <w:r w:rsidRPr="006423D0">
        <w:rPr>
          <w:rFonts w:ascii="Calibri" w:eastAsia="Times New Roman" w:hAnsi="Calibri"/>
          <w:color w:val="000000"/>
          <w:sz w:val="22"/>
          <w:szCs w:val="22"/>
        </w:rPr>
        <w:t xml:space="preserve"> just attach the budget and say it is approved). If not done properly, </w:t>
      </w:r>
    </w:p>
    <w:p w:rsidR="006423D0" w:rsidRPr="006423D0" w:rsidRDefault="006423D0" w:rsidP="006423D0">
      <w:pPr>
        <w:numPr>
          <w:ilvl w:val="4"/>
          <w:numId w:val="280"/>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Cities need to certify the budget to the County Assessor</w:t>
      </w:r>
    </w:p>
    <w:p w:rsidR="006423D0" w:rsidRPr="006423D0" w:rsidRDefault="006423D0" w:rsidP="006423D0">
      <w:pPr>
        <w:numPr>
          <w:ilvl w:val="3"/>
          <w:numId w:val="280"/>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County assessor breaks down for tax lots</w:t>
      </w:r>
    </w:p>
    <w:p w:rsidR="006423D0" w:rsidRPr="006423D0" w:rsidRDefault="006423D0" w:rsidP="006423D0">
      <w:pPr>
        <w:numPr>
          <w:ilvl w:val="4"/>
          <w:numId w:val="281"/>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Assessed rates are based on last </w:t>
      </w:r>
      <w:proofErr w:type="gramStart"/>
      <w:r w:rsidRPr="006423D0">
        <w:rPr>
          <w:rFonts w:ascii="Calibri" w:eastAsia="Times New Roman" w:hAnsi="Calibri"/>
          <w:color w:val="000000"/>
          <w:sz w:val="22"/>
          <w:szCs w:val="22"/>
        </w:rPr>
        <w:t>year?</w:t>
      </w:r>
      <w:proofErr w:type="gramEnd"/>
    </w:p>
    <w:p w:rsidR="006423D0" w:rsidRPr="006423D0" w:rsidRDefault="006423D0" w:rsidP="006423D0">
      <w:pPr>
        <w:numPr>
          <w:ilvl w:val="2"/>
          <w:numId w:val="281"/>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Supplemental Budget (any changes to the budget after initially passed)</w:t>
      </w:r>
    </w:p>
    <w:p w:rsidR="006423D0" w:rsidRPr="006423D0" w:rsidRDefault="006423D0" w:rsidP="006423D0">
      <w:pPr>
        <w:numPr>
          <w:ilvl w:val="3"/>
          <w:numId w:val="282"/>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If less than 10% of fund expenditures, can put on regular agenda, pass a resolution</w:t>
      </w:r>
    </w:p>
    <w:p w:rsidR="006423D0" w:rsidRPr="006423D0" w:rsidRDefault="006423D0" w:rsidP="006423D0">
      <w:pPr>
        <w:numPr>
          <w:ilvl w:val="4"/>
          <w:numId w:val="283"/>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Everything needs to be laid out - see page 68-69</w:t>
      </w:r>
    </w:p>
    <w:p w:rsidR="006423D0" w:rsidRPr="006423D0" w:rsidRDefault="006423D0" w:rsidP="006423D0">
      <w:pPr>
        <w:numPr>
          <w:ilvl w:val="3"/>
          <w:numId w:val="283"/>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If more than 10%, must go through the budget committee (need to reconvene and go through same original process)</w:t>
      </w:r>
    </w:p>
    <w:p w:rsidR="006423D0" w:rsidRPr="006423D0" w:rsidRDefault="006423D0" w:rsidP="006423D0">
      <w:pPr>
        <w:numPr>
          <w:ilvl w:val="2"/>
          <w:numId w:val="283"/>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Enforcement - what happens if you do this wrong?</w:t>
      </w:r>
    </w:p>
    <w:p w:rsidR="006423D0" w:rsidRPr="006423D0" w:rsidRDefault="006423D0" w:rsidP="006423D0">
      <w:pPr>
        <w:numPr>
          <w:ilvl w:val="3"/>
          <w:numId w:val="284"/>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Can't spend any money</w:t>
      </w:r>
    </w:p>
    <w:p w:rsidR="006423D0" w:rsidRPr="006423D0" w:rsidRDefault="006423D0" w:rsidP="006423D0">
      <w:pPr>
        <w:numPr>
          <w:ilvl w:val="3"/>
          <w:numId w:val="284"/>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County doesn't certify your tax rate, and you can't collect money</w:t>
      </w:r>
    </w:p>
    <w:p w:rsidR="006423D0" w:rsidRPr="006423D0" w:rsidRDefault="006423D0" w:rsidP="006423D0">
      <w:pPr>
        <w:numPr>
          <w:ilvl w:val="3"/>
          <w:numId w:val="284"/>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ORS 294.100 - public officials expending money can be held personally liable</w:t>
      </w:r>
    </w:p>
    <w:p w:rsidR="006423D0" w:rsidRPr="006423D0" w:rsidRDefault="006423D0" w:rsidP="006423D0">
      <w:pPr>
        <w:numPr>
          <w:ilvl w:val="4"/>
          <w:numId w:val="285"/>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Defense if you relied in good faith on the advice of counsel (</w:t>
      </w:r>
      <w:proofErr w:type="spellStart"/>
      <w:r w:rsidRPr="006423D0">
        <w:rPr>
          <w:rFonts w:ascii="Calibri" w:eastAsia="Times New Roman" w:hAnsi="Calibri"/>
          <w:color w:val="000000"/>
          <w:sz w:val="22"/>
          <w:szCs w:val="22"/>
        </w:rPr>
        <w:t>Belgarde</w:t>
      </w:r>
      <w:proofErr w:type="spellEnd"/>
      <w:r w:rsidRPr="006423D0">
        <w:rPr>
          <w:rFonts w:ascii="Calibri" w:eastAsia="Times New Roman" w:hAnsi="Calibri"/>
          <w:color w:val="000000"/>
          <w:sz w:val="22"/>
          <w:szCs w:val="22"/>
        </w:rPr>
        <w:t xml:space="preserve"> v Linn)</w:t>
      </w:r>
    </w:p>
    <w:p w:rsidR="006423D0" w:rsidRPr="006423D0" w:rsidRDefault="006423D0" w:rsidP="006423D0">
      <w:pPr>
        <w:numPr>
          <w:ilvl w:val="2"/>
          <w:numId w:val="285"/>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General:</w:t>
      </w:r>
    </w:p>
    <w:p w:rsidR="006423D0" w:rsidRPr="006423D0" w:rsidRDefault="006423D0" w:rsidP="006423D0">
      <w:pPr>
        <w:numPr>
          <w:ilvl w:val="3"/>
          <w:numId w:val="286"/>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Pretty straightforward, but lots of rules</w:t>
      </w:r>
    </w:p>
    <w:p w:rsidR="006423D0" w:rsidRPr="006423D0" w:rsidRDefault="006423D0" w:rsidP="006423D0">
      <w:pPr>
        <w:numPr>
          <w:ilvl w:val="3"/>
          <w:numId w:val="286"/>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Arranging financing is usually the tough part, keeping track afterwards is easy</w:t>
      </w:r>
    </w:p>
    <w:p w:rsidR="006423D0" w:rsidRPr="006423D0" w:rsidRDefault="006423D0" w:rsidP="006423D0">
      <w:pPr>
        <w:spacing w:after="0" w:line="240" w:lineRule="auto"/>
        <w:ind w:left="1757"/>
        <w:rPr>
          <w:rFonts w:ascii="Calibri" w:eastAsia="Times New Roman" w:hAnsi="Calibri"/>
          <w:color w:val="000000"/>
          <w:sz w:val="22"/>
          <w:szCs w:val="22"/>
        </w:rPr>
      </w:pPr>
      <w:r w:rsidRPr="006423D0">
        <w:rPr>
          <w:rFonts w:ascii="Calibri" w:eastAsia="Times New Roman" w:hAnsi="Calibri"/>
          <w:color w:val="000000"/>
          <w:sz w:val="22"/>
          <w:szCs w:val="22"/>
        </w:rPr>
        <w:t> </w:t>
      </w:r>
    </w:p>
    <w:p w:rsidR="006423D0" w:rsidRPr="006423D0" w:rsidRDefault="006423D0" w:rsidP="006423D0">
      <w:pPr>
        <w:numPr>
          <w:ilvl w:val="1"/>
          <w:numId w:val="287"/>
        </w:numPr>
        <w:spacing w:after="0" w:line="240" w:lineRule="auto"/>
        <w:ind w:left="677"/>
        <w:textAlignment w:val="center"/>
        <w:rPr>
          <w:rFonts w:ascii="Calibri" w:eastAsia="Times New Roman" w:hAnsi="Calibri"/>
          <w:b/>
          <w:bCs/>
          <w:color w:val="000000"/>
          <w:sz w:val="22"/>
          <w:szCs w:val="22"/>
        </w:rPr>
      </w:pPr>
      <w:r w:rsidRPr="006423D0">
        <w:rPr>
          <w:rFonts w:ascii="Calibri" w:eastAsia="Times New Roman" w:hAnsi="Calibri"/>
          <w:b/>
          <w:bCs/>
          <w:color w:val="000000"/>
          <w:sz w:val="22"/>
          <w:szCs w:val="22"/>
          <w:shd w:val="clear" w:color="auto" w:fill="FAC08F"/>
        </w:rPr>
        <w:t>Property Taxes</w:t>
      </w:r>
      <w:r w:rsidRPr="006423D0">
        <w:rPr>
          <w:rFonts w:ascii="Calibri" w:eastAsia="Times New Roman" w:hAnsi="Calibri"/>
          <w:b/>
          <w:bCs/>
          <w:color w:val="000000"/>
          <w:sz w:val="22"/>
          <w:szCs w:val="22"/>
        </w:rPr>
        <w:t xml:space="preserve"> </w:t>
      </w:r>
      <w:r w:rsidRPr="006423D0">
        <w:rPr>
          <w:rFonts w:ascii="Calibri" w:eastAsia="Times New Roman" w:hAnsi="Calibri"/>
          <w:color w:val="000000"/>
          <w:sz w:val="22"/>
          <w:szCs w:val="22"/>
        </w:rPr>
        <w:t>- Article XI, § 11.</w:t>
      </w:r>
    </w:p>
    <w:p w:rsidR="006423D0" w:rsidRPr="006423D0" w:rsidRDefault="006423D0" w:rsidP="006423D0">
      <w:pPr>
        <w:numPr>
          <w:ilvl w:val="2"/>
          <w:numId w:val="288"/>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Pressure on it - </w:t>
      </w:r>
      <w:r w:rsidRPr="006423D0">
        <w:rPr>
          <w:rFonts w:ascii="Calibri" w:eastAsia="Times New Roman" w:hAnsi="Calibri"/>
          <w:color w:val="000000"/>
          <w:sz w:val="22"/>
          <w:szCs w:val="22"/>
          <w:u w:val="single"/>
        </w:rPr>
        <w:t>Urban renewal</w:t>
      </w:r>
    </w:p>
    <w:p w:rsidR="006423D0" w:rsidRPr="006423D0" w:rsidRDefault="006423D0" w:rsidP="006423D0">
      <w:pPr>
        <w:numPr>
          <w:ilvl w:val="3"/>
          <w:numId w:val="289"/>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ORS 457 - Urban Renewal District is created and governed by the City Council or a Board</w:t>
      </w:r>
    </w:p>
    <w:p w:rsidR="006423D0" w:rsidRPr="006423D0" w:rsidRDefault="006423D0" w:rsidP="006423D0">
      <w:pPr>
        <w:numPr>
          <w:ilvl w:val="3"/>
          <w:numId w:val="289"/>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PDC is the agency for the districts in the City of Portland. It has a separate board. Has to renew urban renewal plan. Identifies the projects the agency </w:t>
      </w:r>
      <w:proofErr w:type="gramStart"/>
      <w:r w:rsidRPr="006423D0">
        <w:rPr>
          <w:rFonts w:ascii="Calibri" w:eastAsia="Times New Roman" w:hAnsi="Calibri"/>
          <w:color w:val="000000"/>
          <w:sz w:val="22"/>
          <w:szCs w:val="22"/>
        </w:rPr>
        <w:t>is intended</w:t>
      </w:r>
      <w:proofErr w:type="gramEnd"/>
      <w:r w:rsidRPr="006423D0">
        <w:rPr>
          <w:rFonts w:ascii="Calibri" w:eastAsia="Times New Roman" w:hAnsi="Calibri"/>
          <w:color w:val="000000"/>
          <w:sz w:val="22"/>
          <w:szCs w:val="22"/>
        </w:rPr>
        <w:t xml:space="preserve"> to accomplish.</w:t>
      </w:r>
    </w:p>
    <w:p w:rsidR="006423D0" w:rsidRPr="006423D0" w:rsidRDefault="006423D0" w:rsidP="006423D0">
      <w:pPr>
        <w:numPr>
          <w:ilvl w:val="3"/>
          <w:numId w:val="289"/>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Once plan </w:t>
      </w:r>
      <w:proofErr w:type="gramStart"/>
      <w:r w:rsidRPr="006423D0">
        <w:rPr>
          <w:rFonts w:ascii="Calibri" w:eastAsia="Times New Roman" w:hAnsi="Calibri"/>
          <w:color w:val="000000"/>
          <w:sz w:val="22"/>
          <w:szCs w:val="22"/>
        </w:rPr>
        <w:t>is approved</w:t>
      </w:r>
      <w:proofErr w:type="gramEnd"/>
      <w:r w:rsidRPr="006423D0">
        <w:rPr>
          <w:rFonts w:ascii="Calibri" w:eastAsia="Times New Roman" w:hAnsi="Calibri"/>
          <w:color w:val="000000"/>
          <w:sz w:val="22"/>
          <w:szCs w:val="22"/>
        </w:rPr>
        <w:t>, the assessed values are "frozen" and the normal increases are diverted back to PDC (it allegedly spurred the value growth).</w:t>
      </w:r>
    </w:p>
    <w:p w:rsidR="006423D0" w:rsidRPr="006423D0" w:rsidRDefault="006423D0" w:rsidP="006423D0">
      <w:pPr>
        <w:numPr>
          <w:ilvl w:val="2"/>
          <w:numId w:val="289"/>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u w:val="single"/>
        </w:rPr>
        <w:t>Tax Calculation</w:t>
      </w:r>
      <w:r w:rsidRPr="006423D0">
        <w:rPr>
          <w:rFonts w:ascii="Calibri" w:eastAsia="Times New Roman" w:hAnsi="Calibri"/>
          <w:color w:val="000000"/>
          <w:sz w:val="22"/>
          <w:szCs w:val="22"/>
        </w:rPr>
        <w:t xml:space="preserve"> - Tax Rate x Tax Base</w:t>
      </w:r>
    </w:p>
    <w:p w:rsidR="006423D0" w:rsidRPr="006423D0" w:rsidRDefault="006423D0" w:rsidP="006423D0">
      <w:pPr>
        <w:numPr>
          <w:ilvl w:val="3"/>
          <w:numId w:val="290"/>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As </w:t>
      </w:r>
      <w:proofErr w:type="gramStart"/>
      <w:r w:rsidRPr="006423D0">
        <w:rPr>
          <w:rFonts w:ascii="Calibri" w:eastAsia="Times New Roman" w:hAnsi="Calibri"/>
          <w:color w:val="000000"/>
          <w:sz w:val="22"/>
          <w:szCs w:val="22"/>
        </w:rPr>
        <w:t>if</w:t>
      </w:r>
      <w:proofErr w:type="gramEnd"/>
      <w:r w:rsidRPr="006423D0">
        <w:rPr>
          <w:rFonts w:ascii="Calibri" w:eastAsia="Times New Roman" w:hAnsi="Calibri"/>
          <w:color w:val="000000"/>
          <w:sz w:val="22"/>
          <w:szCs w:val="22"/>
        </w:rPr>
        <w:t xml:space="preserve"> there were no limits…</w:t>
      </w:r>
    </w:p>
    <w:p w:rsidR="006423D0" w:rsidRPr="006423D0" w:rsidRDefault="006423D0" w:rsidP="006423D0">
      <w:pPr>
        <w:numPr>
          <w:ilvl w:val="3"/>
          <w:numId w:val="290"/>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Local governments are layered patchwork </w:t>
      </w:r>
    </w:p>
    <w:p w:rsidR="006423D0" w:rsidRPr="006423D0" w:rsidRDefault="006423D0" w:rsidP="006423D0">
      <w:pPr>
        <w:numPr>
          <w:ilvl w:val="3"/>
          <w:numId w:val="290"/>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State law - local budget is what the governing body has to go through. Procedural. Series of hearings. Eventually budget presented to body. Will include at least one amount of taxes they want to raise for the fiscal year. Can be operating, bond, temporary (local option). Resolution passes. Reported to the county assessor and department of revenue. </w:t>
      </w:r>
    </w:p>
    <w:p w:rsidR="006423D0" w:rsidRPr="006423D0" w:rsidRDefault="006423D0" w:rsidP="006423D0">
      <w:pPr>
        <w:numPr>
          <w:ilvl w:val="4"/>
          <w:numId w:val="291"/>
        </w:numPr>
        <w:spacing w:after="0" w:line="240" w:lineRule="auto"/>
        <w:ind w:left="2297"/>
        <w:textAlignment w:val="center"/>
        <w:rPr>
          <w:rFonts w:ascii="Calibri" w:eastAsia="Times New Roman" w:hAnsi="Calibri"/>
          <w:color w:val="000000"/>
          <w:sz w:val="22"/>
          <w:szCs w:val="22"/>
        </w:rPr>
      </w:pPr>
      <w:proofErr w:type="spellStart"/>
      <w:r w:rsidRPr="006423D0">
        <w:rPr>
          <w:rFonts w:ascii="Calibri" w:eastAsia="Times New Roman" w:hAnsi="Calibri"/>
          <w:color w:val="000000"/>
          <w:sz w:val="22"/>
          <w:szCs w:val="22"/>
        </w:rPr>
        <w:t>Dept</w:t>
      </w:r>
      <w:proofErr w:type="spellEnd"/>
      <w:r w:rsidRPr="006423D0">
        <w:rPr>
          <w:rFonts w:ascii="Calibri" w:eastAsia="Times New Roman" w:hAnsi="Calibri"/>
          <w:color w:val="000000"/>
          <w:sz w:val="22"/>
          <w:szCs w:val="22"/>
        </w:rPr>
        <w:t xml:space="preserve"> of Rev to be sure the budget process followed properly</w:t>
      </w:r>
    </w:p>
    <w:p w:rsidR="006423D0" w:rsidRPr="006423D0" w:rsidRDefault="006423D0" w:rsidP="006423D0">
      <w:pPr>
        <w:numPr>
          <w:ilvl w:val="4"/>
          <w:numId w:val="291"/>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Assessor builds the tax rate imposed on property when they get certified tax rates.</w:t>
      </w:r>
    </w:p>
    <w:p w:rsidR="006423D0" w:rsidRPr="006423D0" w:rsidRDefault="006423D0" w:rsidP="006423D0">
      <w:pPr>
        <w:numPr>
          <w:ilvl w:val="5"/>
          <w:numId w:val="292"/>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Organize based on whether they are subject to Measure 5 amounts (if applicable) and whether they are under permanent rate or temporary. This is the unconsolidated tax rate. Usually $17-18 per 1000.</w:t>
      </w:r>
    </w:p>
    <w:p w:rsidR="006423D0" w:rsidRPr="006423D0" w:rsidRDefault="006423D0" w:rsidP="006423D0">
      <w:pPr>
        <w:numPr>
          <w:ilvl w:val="5"/>
          <w:numId w:val="292"/>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Take the unconsolidated rate and apply to the RMV of everything in a code area. These are the geographic area where all of the tax districts are the same. Determine if the $5/10 caps are satisfied.</w:t>
      </w:r>
    </w:p>
    <w:p w:rsidR="006423D0" w:rsidRPr="006423D0" w:rsidRDefault="006423D0" w:rsidP="006423D0">
      <w:pPr>
        <w:numPr>
          <w:ilvl w:val="6"/>
          <w:numId w:val="293"/>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If not - reduce local option taxes to zero, (this is compression)</w:t>
      </w:r>
    </w:p>
    <w:p w:rsidR="006423D0" w:rsidRPr="006423D0" w:rsidRDefault="006423D0" w:rsidP="006423D0">
      <w:pPr>
        <w:numPr>
          <w:ilvl w:val="6"/>
          <w:numId w:val="293"/>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lastRenderedPageBreak/>
        <w:t>If still not - reduce permanent rate proportionally (more compression)</w:t>
      </w:r>
    </w:p>
    <w:p w:rsidR="006423D0" w:rsidRPr="006423D0" w:rsidRDefault="006423D0" w:rsidP="006423D0">
      <w:pPr>
        <w:numPr>
          <w:ilvl w:val="4"/>
          <w:numId w:val="294"/>
        </w:numPr>
        <w:spacing w:after="0" w:line="240" w:lineRule="auto"/>
        <w:ind w:left="2297"/>
        <w:textAlignment w:val="center"/>
        <w:rPr>
          <w:rFonts w:ascii="Calibri" w:eastAsia="Times New Roman" w:hAnsi="Calibri"/>
          <w:b/>
          <w:bCs/>
          <w:color w:val="000000"/>
          <w:sz w:val="22"/>
          <w:szCs w:val="22"/>
        </w:rPr>
      </w:pPr>
      <w:r w:rsidRPr="006423D0">
        <w:rPr>
          <w:rFonts w:ascii="Calibri" w:eastAsia="Times New Roman" w:hAnsi="Calibri"/>
          <w:b/>
          <w:bCs/>
          <w:color w:val="000000"/>
          <w:sz w:val="22"/>
          <w:szCs w:val="22"/>
        </w:rPr>
        <w:t>Assessed value</w:t>
      </w:r>
    </w:p>
    <w:p w:rsidR="006423D0" w:rsidRPr="006423D0" w:rsidRDefault="006423D0" w:rsidP="006423D0">
      <w:pPr>
        <w:numPr>
          <w:ilvl w:val="5"/>
          <w:numId w:val="295"/>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Limited by Measure 50 - lots of litigation over the right value for the property prior to 50. There is a now a lot less.</w:t>
      </w:r>
    </w:p>
    <w:p w:rsidR="006423D0" w:rsidRPr="006423D0" w:rsidRDefault="006423D0" w:rsidP="006423D0">
      <w:pPr>
        <w:numPr>
          <w:ilvl w:val="5"/>
          <w:numId w:val="295"/>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Keyed </w:t>
      </w:r>
      <w:proofErr w:type="gramStart"/>
      <w:r w:rsidRPr="006423D0">
        <w:rPr>
          <w:rFonts w:ascii="Calibri" w:eastAsia="Times New Roman" w:hAnsi="Calibri"/>
          <w:color w:val="000000"/>
          <w:sz w:val="22"/>
          <w:szCs w:val="22"/>
        </w:rPr>
        <w:t>off of</w:t>
      </w:r>
      <w:proofErr w:type="gramEnd"/>
      <w:r w:rsidRPr="006423D0">
        <w:rPr>
          <w:rFonts w:ascii="Calibri" w:eastAsia="Times New Roman" w:hAnsi="Calibri"/>
          <w:color w:val="000000"/>
          <w:sz w:val="22"/>
          <w:szCs w:val="22"/>
        </w:rPr>
        <w:t xml:space="preserve"> 1997 - for every taxable parcel of property, take the 1995 value less 10% or 1994 (whichever was less) and use it in 1997 as the maximum assessed value. That is the highest tax base for 1997.</w:t>
      </w:r>
    </w:p>
    <w:p w:rsidR="006423D0" w:rsidRPr="006423D0" w:rsidRDefault="006423D0" w:rsidP="006423D0">
      <w:pPr>
        <w:numPr>
          <w:ilvl w:val="5"/>
          <w:numId w:val="295"/>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Thereafter, that max. </w:t>
      </w:r>
      <w:proofErr w:type="gramStart"/>
      <w:r w:rsidRPr="006423D0">
        <w:rPr>
          <w:rFonts w:ascii="Calibri" w:eastAsia="Times New Roman" w:hAnsi="Calibri"/>
          <w:color w:val="000000"/>
          <w:sz w:val="22"/>
          <w:szCs w:val="22"/>
        </w:rPr>
        <w:t>assessed</w:t>
      </w:r>
      <w:proofErr w:type="gramEnd"/>
      <w:r w:rsidRPr="006423D0">
        <w:rPr>
          <w:rFonts w:ascii="Calibri" w:eastAsia="Times New Roman" w:hAnsi="Calibri"/>
          <w:color w:val="000000"/>
          <w:sz w:val="22"/>
          <w:szCs w:val="22"/>
        </w:rPr>
        <w:t xml:space="preserve"> value will grow by 3%.</w:t>
      </w:r>
    </w:p>
    <w:p w:rsidR="006423D0" w:rsidRPr="006423D0" w:rsidRDefault="006423D0" w:rsidP="006423D0">
      <w:pPr>
        <w:numPr>
          <w:ilvl w:val="5"/>
          <w:numId w:val="295"/>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The assessed value is what you </w:t>
      </w:r>
      <w:proofErr w:type="gramStart"/>
      <w:r w:rsidRPr="006423D0">
        <w:rPr>
          <w:rFonts w:ascii="Calibri" w:eastAsia="Times New Roman" w:hAnsi="Calibri"/>
          <w:color w:val="000000"/>
          <w:sz w:val="22"/>
          <w:szCs w:val="22"/>
        </w:rPr>
        <w:t>are taxed</w:t>
      </w:r>
      <w:proofErr w:type="gramEnd"/>
      <w:r w:rsidRPr="006423D0">
        <w:rPr>
          <w:rFonts w:ascii="Calibri" w:eastAsia="Times New Roman" w:hAnsi="Calibri"/>
          <w:color w:val="000000"/>
          <w:sz w:val="22"/>
          <w:szCs w:val="22"/>
        </w:rPr>
        <w:t xml:space="preserve"> on, unless market value is lower.</w:t>
      </w:r>
    </w:p>
    <w:p w:rsidR="006423D0" w:rsidRPr="006423D0" w:rsidRDefault="006423D0" w:rsidP="006423D0">
      <w:pPr>
        <w:numPr>
          <w:ilvl w:val="5"/>
          <w:numId w:val="295"/>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Changes </w:t>
      </w:r>
      <w:proofErr w:type="gramStart"/>
      <w:r w:rsidRPr="006423D0">
        <w:rPr>
          <w:rFonts w:ascii="Calibri" w:eastAsia="Times New Roman" w:hAnsi="Calibri"/>
          <w:color w:val="000000"/>
          <w:sz w:val="22"/>
          <w:szCs w:val="22"/>
        </w:rPr>
        <w:t>allowed?</w:t>
      </w:r>
      <w:proofErr w:type="gramEnd"/>
      <w:r w:rsidRPr="006423D0">
        <w:rPr>
          <w:rFonts w:ascii="Calibri" w:eastAsia="Times New Roman" w:hAnsi="Calibri"/>
          <w:color w:val="000000"/>
          <w:sz w:val="22"/>
          <w:szCs w:val="22"/>
        </w:rPr>
        <w:t xml:space="preserve"> Yes, but complicated.</w:t>
      </w:r>
    </w:p>
    <w:p w:rsidR="006423D0" w:rsidRPr="006423D0" w:rsidRDefault="006423D0" w:rsidP="006423D0">
      <w:pPr>
        <w:numPr>
          <w:ilvl w:val="6"/>
          <w:numId w:val="296"/>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Exception values - cause a formula to be applied to max </w:t>
      </w:r>
      <w:proofErr w:type="gramStart"/>
      <w:r w:rsidRPr="006423D0">
        <w:rPr>
          <w:rFonts w:ascii="Calibri" w:eastAsia="Times New Roman" w:hAnsi="Calibri"/>
          <w:color w:val="000000"/>
          <w:sz w:val="22"/>
          <w:szCs w:val="22"/>
        </w:rPr>
        <w:t>assessed</w:t>
      </w:r>
      <w:proofErr w:type="gramEnd"/>
      <w:r w:rsidRPr="006423D0">
        <w:rPr>
          <w:rFonts w:ascii="Calibri" w:eastAsia="Times New Roman" w:hAnsi="Calibri"/>
          <w:color w:val="000000"/>
          <w:sz w:val="22"/>
          <w:szCs w:val="22"/>
        </w:rPr>
        <w:t xml:space="preserve"> value:  Ratio of Countywide max / average real market value * RMV of exception amount = new max assessed value.</w:t>
      </w:r>
    </w:p>
    <w:p w:rsidR="006423D0" w:rsidRPr="006423D0" w:rsidRDefault="006423D0" w:rsidP="006423D0">
      <w:pPr>
        <w:numPr>
          <w:ilvl w:val="7"/>
          <w:numId w:val="297"/>
        </w:numPr>
        <w:spacing w:after="0" w:line="240" w:lineRule="auto"/>
        <w:ind w:left="39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Creating new property or new improvements to existing property</w:t>
      </w:r>
    </w:p>
    <w:p w:rsidR="006423D0" w:rsidRPr="006423D0" w:rsidRDefault="006423D0" w:rsidP="006423D0">
      <w:pPr>
        <w:numPr>
          <w:ilvl w:val="7"/>
          <w:numId w:val="297"/>
        </w:numPr>
        <w:spacing w:after="0" w:line="240" w:lineRule="auto"/>
        <w:ind w:left="39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Property that was previously exempt or specially assessed </w:t>
      </w:r>
    </w:p>
    <w:p w:rsidR="006423D0" w:rsidRPr="006423D0" w:rsidRDefault="006423D0" w:rsidP="006423D0">
      <w:pPr>
        <w:numPr>
          <w:ilvl w:val="7"/>
          <w:numId w:val="297"/>
        </w:numPr>
        <w:spacing w:after="0" w:line="240" w:lineRule="auto"/>
        <w:ind w:left="39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Subdivided or partitioned</w:t>
      </w:r>
    </w:p>
    <w:p w:rsidR="006423D0" w:rsidRPr="006423D0" w:rsidRDefault="006423D0" w:rsidP="006423D0">
      <w:pPr>
        <w:numPr>
          <w:ilvl w:val="7"/>
          <w:numId w:val="297"/>
        </w:numPr>
        <w:spacing w:after="0" w:line="240" w:lineRule="auto"/>
        <w:ind w:left="39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Zoning change</w:t>
      </w:r>
    </w:p>
    <w:p w:rsidR="006423D0" w:rsidRPr="006423D0" w:rsidRDefault="006423D0" w:rsidP="006423D0">
      <w:pPr>
        <w:numPr>
          <w:ilvl w:val="2"/>
          <w:numId w:val="297"/>
        </w:numPr>
        <w:spacing w:after="0" w:line="240" w:lineRule="auto"/>
        <w:ind w:left="121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Rate Limitations</w:t>
      </w:r>
    </w:p>
    <w:p w:rsidR="006423D0" w:rsidRPr="006423D0" w:rsidRDefault="006423D0" w:rsidP="006423D0">
      <w:pPr>
        <w:numPr>
          <w:ilvl w:val="3"/>
          <w:numId w:val="298"/>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Statutory - sort of obsolete but on the books</w:t>
      </w:r>
    </w:p>
    <w:p w:rsidR="006423D0" w:rsidRPr="006423D0" w:rsidRDefault="006423D0" w:rsidP="006423D0">
      <w:pPr>
        <w:numPr>
          <w:ilvl w:val="4"/>
          <w:numId w:val="299"/>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 </w:t>
      </w:r>
      <w:proofErr w:type="gramStart"/>
      <w:r w:rsidRPr="006423D0">
        <w:rPr>
          <w:rFonts w:ascii="Calibri" w:eastAsia="Times New Roman" w:hAnsi="Calibri"/>
          <w:color w:val="000000"/>
          <w:sz w:val="22"/>
          <w:szCs w:val="22"/>
        </w:rPr>
        <w:t>all</w:t>
      </w:r>
      <w:proofErr w:type="gramEnd"/>
      <w:r w:rsidRPr="006423D0">
        <w:rPr>
          <w:rFonts w:ascii="Calibri" w:eastAsia="Times New Roman" w:hAnsi="Calibri"/>
          <w:color w:val="000000"/>
          <w:sz w:val="22"/>
          <w:szCs w:val="22"/>
        </w:rPr>
        <w:t xml:space="preserve"> counties and most cities, will be in charter. </w:t>
      </w:r>
      <w:proofErr w:type="gramStart"/>
      <w:r w:rsidRPr="006423D0">
        <w:rPr>
          <w:rFonts w:ascii="Calibri" w:eastAsia="Times New Roman" w:hAnsi="Calibri"/>
          <w:color w:val="000000"/>
          <w:sz w:val="22"/>
          <w:szCs w:val="22"/>
        </w:rPr>
        <w:t>Can't</w:t>
      </w:r>
      <w:proofErr w:type="gramEnd"/>
      <w:r w:rsidRPr="006423D0">
        <w:rPr>
          <w:rFonts w:ascii="Calibri" w:eastAsia="Times New Roman" w:hAnsi="Calibri"/>
          <w:color w:val="000000"/>
          <w:sz w:val="22"/>
          <w:szCs w:val="22"/>
        </w:rPr>
        <w:t xml:space="preserve"> impose new without going to voters.</w:t>
      </w:r>
    </w:p>
    <w:p w:rsidR="006423D0" w:rsidRPr="006423D0" w:rsidRDefault="006423D0" w:rsidP="006423D0">
      <w:pPr>
        <w:numPr>
          <w:ilvl w:val="4"/>
          <w:numId w:val="299"/>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Special districts - tax authorization that </w:t>
      </w:r>
      <w:proofErr w:type="gramStart"/>
      <w:r w:rsidRPr="006423D0">
        <w:rPr>
          <w:rFonts w:ascii="Calibri" w:eastAsia="Times New Roman" w:hAnsi="Calibri"/>
          <w:color w:val="000000"/>
          <w:sz w:val="22"/>
          <w:szCs w:val="22"/>
        </w:rPr>
        <w:t>can't</w:t>
      </w:r>
      <w:proofErr w:type="gramEnd"/>
      <w:r w:rsidRPr="006423D0">
        <w:rPr>
          <w:rFonts w:ascii="Calibri" w:eastAsia="Times New Roman" w:hAnsi="Calibri"/>
          <w:color w:val="000000"/>
          <w:sz w:val="22"/>
          <w:szCs w:val="22"/>
        </w:rPr>
        <w:t xml:space="preserve"> go over.</w:t>
      </w:r>
    </w:p>
    <w:p w:rsidR="006423D0" w:rsidRPr="006423D0" w:rsidRDefault="006423D0" w:rsidP="006423D0">
      <w:pPr>
        <w:numPr>
          <w:ilvl w:val="3"/>
          <w:numId w:val="300"/>
        </w:numPr>
        <w:spacing w:after="0" w:line="240" w:lineRule="auto"/>
        <w:ind w:left="1757"/>
        <w:textAlignment w:val="center"/>
        <w:rPr>
          <w:rFonts w:ascii="Calibri" w:eastAsia="Times New Roman" w:hAnsi="Calibri"/>
          <w:b/>
          <w:bCs/>
          <w:color w:val="000000"/>
          <w:sz w:val="22"/>
          <w:szCs w:val="22"/>
        </w:rPr>
      </w:pPr>
      <w:r w:rsidRPr="006423D0">
        <w:rPr>
          <w:rFonts w:ascii="Calibri" w:eastAsia="Times New Roman" w:hAnsi="Calibri"/>
          <w:b/>
          <w:bCs/>
          <w:color w:val="000000"/>
          <w:sz w:val="22"/>
          <w:szCs w:val="22"/>
        </w:rPr>
        <w:t xml:space="preserve">Measure 5 - Oregon </w:t>
      </w:r>
      <w:r w:rsidRPr="006423D0">
        <w:rPr>
          <w:rFonts w:ascii="Calibri" w:eastAsia="Times New Roman" w:hAnsi="Calibri"/>
          <w:color w:val="000000"/>
          <w:sz w:val="22"/>
          <w:szCs w:val="22"/>
        </w:rPr>
        <w:t>Constitution Article XI § 11</w:t>
      </w:r>
    </w:p>
    <w:p w:rsidR="006423D0" w:rsidRPr="006423D0" w:rsidRDefault="006423D0" w:rsidP="006423D0">
      <w:pPr>
        <w:numPr>
          <w:ilvl w:val="4"/>
          <w:numId w:val="301"/>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No limits on the base side.</w:t>
      </w:r>
    </w:p>
    <w:p w:rsidR="006423D0" w:rsidRPr="006423D0" w:rsidRDefault="006423D0" w:rsidP="006423D0">
      <w:pPr>
        <w:numPr>
          <w:ilvl w:val="4"/>
          <w:numId w:val="301"/>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Rate limitations on RMV (not on assessed value):</w:t>
      </w:r>
    </w:p>
    <w:p w:rsidR="006423D0" w:rsidRPr="006423D0" w:rsidRDefault="006423D0" w:rsidP="006423D0">
      <w:pPr>
        <w:numPr>
          <w:ilvl w:val="5"/>
          <w:numId w:val="302"/>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$5/1000 RMV for school districts and ESDs and community colleges and CCSDs</w:t>
      </w:r>
    </w:p>
    <w:p w:rsidR="006423D0" w:rsidRPr="006423D0" w:rsidRDefault="006423D0" w:rsidP="006423D0">
      <w:pPr>
        <w:numPr>
          <w:ilvl w:val="5"/>
          <w:numId w:val="302"/>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$10/1000 RMV for all other local governments </w:t>
      </w:r>
    </w:p>
    <w:p w:rsidR="006423D0" w:rsidRPr="006423D0" w:rsidRDefault="006423D0" w:rsidP="006423D0">
      <w:pPr>
        <w:numPr>
          <w:ilvl w:val="4"/>
          <w:numId w:val="302"/>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Anything above this amount is subject to compression.</w:t>
      </w:r>
    </w:p>
    <w:p w:rsidR="006423D0" w:rsidRPr="006423D0" w:rsidRDefault="006423D0" w:rsidP="006423D0">
      <w:pPr>
        <w:numPr>
          <w:ilvl w:val="5"/>
          <w:numId w:val="303"/>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Local option taxes are reduced first, possibly to zero</w:t>
      </w:r>
    </w:p>
    <w:p w:rsidR="006423D0" w:rsidRPr="006423D0" w:rsidRDefault="006423D0" w:rsidP="006423D0">
      <w:pPr>
        <w:numPr>
          <w:ilvl w:val="5"/>
          <w:numId w:val="303"/>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Then the tax rates from the permanent rate, gap bond, and pension levies for </w:t>
      </w:r>
      <w:proofErr w:type="gramStart"/>
      <w:r w:rsidRPr="006423D0">
        <w:rPr>
          <w:rFonts w:ascii="Calibri" w:eastAsia="Times New Roman" w:hAnsi="Calibri"/>
          <w:color w:val="000000"/>
          <w:sz w:val="22"/>
          <w:szCs w:val="22"/>
        </w:rPr>
        <w:t>each  taxing</w:t>
      </w:r>
      <w:proofErr w:type="gramEnd"/>
      <w:r w:rsidRPr="006423D0">
        <w:rPr>
          <w:rFonts w:ascii="Calibri" w:eastAsia="Times New Roman" w:hAnsi="Calibri"/>
          <w:color w:val="000000"/>
          <w:sz w:val="22"/>
          <w:szCs w:val="22"/>
        </w:rPr>
        <w:t xml:space="preserve"> district are reduced  proportionately.  </w:t>
      </w:r>
    </w:p>
    <w:p w:rsidR="006423D0" w:rsidRPr="006423D0" w:rsidRDefault="006423D0" w:rsidP="006423D0">
      <w:pPr>
        <w:numPr>
          <w:ilvl w:val="4"/>
          <w:numId w:val="303"/>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Exceptions</w:t>
      </w:r>
    </w:p>
    <w:p w:rsidR="006423D0" w:rsidRPr="006423D0" w:rsidRDefault="006423D0" w:rsidP="006423D0">
      <w:pPr>
        <w:numPr>
          <w:ilvl w:val="5"/>
          <w:numId w:val="304"/>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Bonds are not limited to the caps</w:t>
      </w:r>
    </w:p>
    <w:p w:rsidR="006423D0" w:rsidRPr="006423D0" w:rsidRDefault="006423D0" w:rsidP="006423D0">
      <w:pPr>
        <w:numPr>
          <w:ilvl w:val="5"/>
          <w:numId w:val="304"/>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Local improvement assessments/districts - very tiny. Parcels or groups of parcels. Sewers, lights, sidewalks. (</w:t>
      </w:r>
      <w:proofErr w:type="gramStart"/>
      <w:r w:rsidRPr="006423D0">
        <w:rPr>
          <w:rFonts w:ascii="Calibri" w:eastAsia="Times New Roman" w:hAnsi="Calibri"/>
          <w:color w:val="000000"/>
          <w:sz w:val="22"/>
          <w:szCs w:val="22"/>
        </w:rPr>
        <w:t>these</w:t>
      </w:r>
      <w:proofErr w:type="gramEnd"/>
      <w:r w:rsidRPr="006423D0">
        <w:rPr>
          <w:rFonts w:ascii="Calibri" w:eastAsia="Times New Roman" w:hAnsi="Calibri"/>
          <w:color w:val="000000"/>
          <w:sz w:val="22"/>
          <w:szCs w:val="22"/>
        </w:rPr>
        <w:t xml:space="preserve"> generally don't have to be approved by the property owners. Authority comes from code. </w:t>
      </w:r>
      <w:proofErr w:type="gramStart"/>
      <w:r w:rsidRPr="006423D0">
        <w:rPr>
          <w:rFonts w:ascii="Calibri" w:eastAsia="Times New Roman" w:hAnsi="Calibri"/>
          <w:color w:val="000000"/>
          <w:sz w:val="22"/>
          <w:szCs w:val="22"/>
        </w:rPr>
        <w:t>But</w:t>
      </w:r>
      <w:proofErr w:type="gramEnd"/>
      <w:r w:rsidRPr="006423D0">
        <w:rPr>
          <w:rFonts w:ascii="Calibri" w:eastAsia="Times New Roman" w:hAnsi="Calibri"/>
          <w:color w:val="000000"/>
          <w:sz w:val="22"/>
          <w:szCs w:val="22"/>
        </w:rPr>
        <w:t xml:space="preserve"> there are some statutory limitations). Not done very often because they are very unpopular.</w:t>
      </w:r>
    </w:p>
    <w:p w:rsidR="006423D0" w:rsidRPr="006423D0" w:rsidRDefault="006423D0" w:rsidP="006423D0">
      <w:pPr>
        <w:numPr>
          <w:ilvl w:val="5"/>
          <w:numId w:val="304"/>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Fees. What is the difference? </w:t>
      </w:r>
      <w:r w:rsidRPr="006423D0">
        <w:rPr>
          <w:rFonts w:ascii="Calibri" w:eastAsia="Times New Roman" w:hAnsi="Calibri"/>
          <w:i/>
          <w:iCs/>
          <w:color w:val="000000"/>
          <w:sz w:val="22"/>
          <w:szCs w:val="22"/>
        </w:rPr>
        <w:t>Roseburg v Roseburg; Knapp v City of Jacksonville.</w:t>
      </w:r>
      <w:r w:rsidRPr="006423D0">
        <w:rPr>
          <w:rFonts w:ascii="Calibri" w:eastAsia="Times New Roman" w:hAnsi="Calibri"/>
          <w:color w:val="000000"/>
          <w:sz w:val="22"/>
          <w:szCs w:val="22"/>
        </w:rPr>
        <w:t xml:space="preserve"> </w:t>
      </w:r>
    </w:p>
    <w:p w:rsidR="006423D0" w:rsidRPr="006423D0" w:rsidRDefault="006423D0" w:rsidP="006423D0">
      <w:pPr>
        <w:numPr>
          <w:ilvl w:val="6"/>
          <w:numId w:val="305"/>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If a fee </w:t>
      </w:r>
      <w:proofErr w:type="gramStart"/>
      <w:r w:rsidRPr="006423D0">
        <w:rPr>
          <w:rFonts w:ascii="Calibri" w:eastAsia="Times New Roman" w:hAnsi="Calibri"/>
          <w:color w:val="000000"/>
          <w:sz w:val="22"/>
          <w:szCs w:val="22"/>
        </w:rPr>
        <w:t>can be turned</w:t>
      </w:r>
      <w:proofErr w:type="gramEnd"/>
      <w:r w:rsidRPr="006423D0">
        <w:rPr>
          <w:rFonts w:ascii="Calibri" w:eastAsia="Times New Roman" w:hAnsi="Calibri"/>
          <w:color w:val="000000"/>
          <w:sz w:val="22"/>
          <w:szCs w:val="22"/>
        </w:rPr>
        <w:t xml:space="preserve"> into a lien or encumbrance, it is a property tax and </w:t>
      </w:r>
      <w:r w:rsidRPr="006423D0">
        <w:rPr>
          <w:rFonts w:ascii="Calibri" w:eastAsia="Times New Roman" w:hAnsi="Calibri"/>
          <w:b/>
          <w:bCs/>
          <w:color w:val="000000"/>
          <w:sz w:val="22"/>
          <w:szCs w:val="22"/>
        </w:rPr>
        <w:t>subject</w:t>
      </w:r>
      <w:r w:rsidRPr="006423D0">
        <w:rPr>
          <w:rFonts w:ascii="Calibri" w:eastAsia="Times New Roman" w:hAnsi="Calibri"/>
          <w:color w:val="000000"/>
          <w:sz w:val="22"/>
          <w:szCs w:val="22"/>
        </w:rPr>
        <w:t xml:space="preserve"> to Measure 5. </w:t>
      </w:r>
    </w:p>
    <w:p w:rsidR="006423D0" w:rsidRPr="006423D0" w:rsidRDefault="006423D0" w:rsidP="006423D0">
      <w:pPr>
        <w:numPr>
          <w:ilvl w:val="6"/>
          <w:numId w:val="305"/>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If it is a charge that </w:t>
      </w:r>
      <w:proofErr w:type="gramStart"/>
      <w:r w:rsidRPr="006423D0">
        <w:rPr>
          <w:rFonts w:ascii="Calibri" w:eastAsia="Times New Roman" w:hAnsi="Calibri"/>
          <w:color w:val="000000"/>
          <w:sz w:val="22"/>
          <w:szCs w:val="22"/>
        </w:rPr>
        <w:t>can only be reduced</w:t>
      </w:r>
      <w:proofErr w:type="gramEnd"/>
      <w:r w:rsidRPr="006423D0">
        <w:rPr>
          <w:rFonts w:ascii="Calibri" w:eastAsia="Times New Roman" w:hAnsi="Calibri"/>
          <w:color w:val="000000"/>
          <w:sz w:val="22"/>
          <w:szCs w:val="22"/>
        </w:rPr>
        <w:t xml:space="preserve"> to personal liability, then it is </w:t>
      </w:r>
      <w:r w:rsidRPr="006423D0">
        <w:rPr>
          <w:rFonts w:ascii="Calibri" w:eastAsia="Times New Roman" w:hAnsi="Calibri"/>
          <w:b/>
          <w:bCs/>
          <w:color w:val="000000"/>
          <w:sz w:val="22"/>
          <w:szCs w:val="22"/>
        </w:rPr>
        <w:t>not subject</w:t>
      </w:r>
      <w:r w:rsidRPr="006423D0">
        <w:rPr>
          <w:rFonts w:ascii="Calibri" w:eastAsia="Times New Roman" w:hAnsi="Calibri"/>
          <w:color w:val="000000"/>
          <w:sz w:val="22"/>
          <w:szCs w:val="22"/>
        </w:rPr>
        <w:t xml:space="preserve"> to Measure 5.</w:t>
      </w:r>
    </w:p>
    <w:p w:rsidR="006423D0" w:rsidRPr="006423D0" w:rsidRDefault="006423D0" w:rsidP="006423D0">
      <w:pPr>
        <w:numPr>
          <w:ilvl w:val="3"/>
          <w:numId w:val="305"/>
        </w:numPr>
        <w:spacing w:after="0" w:line="240" w:lineRule="auto"/>
        <w:ind w:left="1757"/>
        <w:textAlignment w:val="center"/>
        <w:rPr>
          <w:rFonts w:ascii="Calibri" w:eastAsia="Times New Roman" w:hAnsi="Calibri"/>
          <w:b/>
          <w:bCs/>
          <w:color w:val="000000"/>
          <w:sz w:val="22"/>
          <w:szCs w:val="22"/>
        </w:rPr>
      </w:pPr>
      <w:r w:rsidRPr="006423D0">
        <w:rPr>
          <w:rFonts w:ascii="Calibri" w:eastAsia="Times New Roman" w:hAnsi="Calibri"/>
          <w:b/>
          <w:bCs/>
          <w:color w:val="000000"/>
          <w:sz w:val="22"/>
          <w:szCs w:val="22"/>
        </w:rPr>
        <w:lastRenderedPageBreak/>
        <w:t xml:space="preserve">Measure 50 - </w:t>
      </w:r>
      <w:r w:rsidRPr="006423D0">
        <w:rPr>
          <w:rFonts w:ascii="Calibri" w:eastAsia="Times New Roman" w:hAnsi="Calibri"/>
          <w:color w:val="000000"/>
          <w:sz w:val="22"/>
          <w:szCs w:val="22"/>
        </w:rPr>
        <w:t>Oregon</w:t>
      </w:r>
      <w:r w:rsidRPr="006423D0">
        <w:rPr>
          <w:rFonts w:ascii="Calibri" w:eastAsia="Times New Roman" w:hAnsi="Calibri"/>
          <w:b/>
          <w:bCs/>
          <w:color w:val="000000"/>
          <w:sz w:val="22"/>
          <w:szCs w:val="22"/>
        </w:rPr>
        <w:t xml:space="preserve"> </w:t>
      </w:r>
      <w:r w:rsidRPr="006423D0">
        <w:rPr>
          <w:rFonts w:ascii="Calibri" w:eastAsia="Times New Roman" w:hAnsi="Calibri"/>
          <w:color w:val="000000"/>
          <w:sz w:val="22"/>
          <w:szCs w:val="22"/>
        </w:rPr>
        <w:t>Constitution Article XI § 11</w:t>
      </w:r>
    </w:p>
    <w:p w:rsidR="006423D0" w:rsidRPr="006423D0" w:rsidRDefault="006423D0" w:rsidP="006423D0">
      <w:pPr>
        <w:numPr>
          <w:ilvl w:val="4"/>
          <w:numId w:val="306"/>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Three goals:</w:t>
      </w:r>
    </w:p>
    <w:p w:rsidR="006423D0" w:rsidRPr="006423D0" w:rsidRDefault="006423D0" w:rsidP="006423D0">
      <w:pPr>
        <w:numPr>
          <w:ilvl w:val="5"/>
          <w:numId w:val="307"/>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Reduction on Assessed Values - The 1997 tax year, there is to be a 17% reduction in property taxes. Very complicated calculation. "black box reduction"</w:t>
      </w:r>
    </w:p>
    <w:p w:rsidR="006423D0" w:rsidRPr="006423D0" w:rsidRDefault="006423D0" w:rsidP="006423D0">
      <w:pPr>
        <w:numPr>
          <w:ilvl w:val="5"/>
          <w:numId w:val="307"/>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Conversion to Permanent Rate - Then granted to all local governments a permanent rate </w:t>
      </w:r>
      <w:r w:rsidRPr="006423D0">
        <w:rPr>
          <w:rFonts w:ascii="Calibri" w:eastAsia="Times New Roman" w:hAnsi="Calibri"/>
          <w:b/>
          <w:bCs/>
          <w:color w:val="000000"/>
          <w:sz w:val="22"/>
          <w:szCs w:val="22"/>
        </w:rPr>
        <w:t>limit</w:t>
      </w:r>
      <w:r w:rsidRPr="006423D0">
        <w:rPr>
          <w:rFonts w:ascii="Calibri" w:eastAsia="Times New Roman" w:hAnsi="Calibri"/>
          <w:color w:val="000000"/>
          <w:sz w:val="22"/>
          <w:szCs w:val="22"/>
        </w:rPr>
        <w:t xml:space="preserve">. </w:t>
      </w:r>
    </w:p>
    <w:p w:rsidR="006423D0" w:rsidRPr="006423D0" w:rsidRDefault="006423D0" w:rsidP="006423D0">
      <w:pPr>
        <w:numPr>
          <w:ilvl w:val="5"/>
          <w:numId w:val="307"/>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Limitation on Yearly Assessed Growth - From that year forward, they have authority to impose taxes up to the permanent rate limit without asking for approval. That limit </w:t>
      </w:r>
      <w:proofErr w:type="gramStart"/>
      <w:r w:rsidRPr="006423D0">
        <w:rPr>
          <w:rFonts w:ascii="Calibri" w:eastAsia="Times New Roman" w:hAnsi="Calibri"/>
          <w:color w:val="000000"/>
          <w:sz w:val="22"/>
          <w:szCs w:val="22"/>
        </w:rPr>
        <w:t>is imposed</w:t>
      </w:r>
      <w:proofErr w:type="gramEnd"/>
      <w:r w:rsidRPr="006423D0">
        <w:rPr>
          <w:rFonts w:ascii="Calibri" w:eastAsia="Times New Roman" w:hAnsi="Calibri"/>
          <w:color w:val="000000"/>
          <w:sz w:val="22"/>
          <w:szCs w:val="22"/>
        </w:rPr>
        <w:t xml:space="preserve"> on </w:t>
      </w:r>
      <w:r w:rsidRPr="006423D0">
        <w:rPr>
          <w:rFonts w:ascii="Calibri" w:eastAsia="Times New Roman" w:hAnsi="Calibri"/>
          <w:i/>
          <w:iCs/>
          <w:color w:val="000000"/>
          <w:sz w:val="22"/>
          <w:szCs w:val="22"/>
        </w:rPr>
        <w:t>assessed value</w:t>
      </w:r>
      <w:r w:rsidRPr="006423D0">
        <w:rPr>
          <w:rFonts w:ascii="Calibri" w:eastAsia="Times New Roman" w:hAnsi="Calibri"/>
          <w:color w:val="000000"/>
          <w:sz w:val="22"/>
          <w:szCs w:val="22"/>
        </w:rPr>
        <w:t>, not market value.</w:t>
      </w:r>
    </w:p>
    <w:p w:rsidR="006423D0" w:rsidRPr="006423D0" w:rsidRDefault="006423D0" w:rsidP="006423D0">
      <w:pPr>
        <w:numPr>
          <w:ilvl w:val="6"/>
          <w:numId w:val="308"/>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If create a new city or district, can establish a new permanent rate limit if you get voter approval.</w:t>
      </w:r>
    </w:p>
    <w:p w:rsidR="006423D0" w:rsidRPr="006423D0" w:rsidRDefault="006423D0" w:rsidP="006423D0">
      <w:pPr>
        <w:numPr>
          <w:ilvl w:val="6"/>
          <w:numId w:val="308"/>
        </w:numPr>
        <w:spacing w:after="0" w:line="240" w:lineRule="auto"/>
        <w:ind w:left="337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Cannot change permanent rate, even if voters approve.</w:t>
      </w:r>
    </w:p>
    <w:p w:rsidR="006423D0" w:rsidRPr="006423D0" w:rsidRDefault="006423D0" w:rsidP="006423D0">
      <w:pPr>
        <w:numPr>
          <w:ilvl w:val="4"/>
          <w:numId w:val="308"/>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Loophole</w:t>
      </w:r>
    </w:p>
    <w:p w:rsidR="006423D0" w:rsidRPr="006423D0" w:rsidRDefault="006423D0" w:rsidP="006423D0">
      <w:pPr>
        <w:numPr>
          <w:ilvl w:val="5"/>
          <w:numId w:val="309"/>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Special 451 districts (ORS chapter) - county service districts. Created by County governing body. Counties can create an unlimited number of new special districts. </w:t>
      </w:r>
    </w:p>
    <w:p w:rsidR="006423D0" w:rsidRPr="006423D0" w:rsidRDefault="006423D0" w:rsidP="006423D0">
      <w:pPr>
        <w:numPr>
          <w:ilvl w:val="4"/>
          <w:numId w:val="309"/>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History -</w:t>
      </w:r>
    </w:p>
    <w:p w:rsidR="006423D0" w:rsidRPr="006423D0" w:rsidRDefault="006423D0" w:rsidP="006423D0">
      <w:pPr>
        <w:numPr>
          <w:ilvl w:val="5"/>
          <w:numId w:val="310"/>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Came out of Measure 47 - passed in 1996 - sponsored by Bill Sizemore, horribly written. Legislature in 1997 asked voters to repeal 47 and replace with 50.</w:t>
      </w:r>
    </w:p>
    <w:p w:rsidR="006423D0" w:rsidRPr="006423D0" w:rsidRDefault="006423D0" w:rsidP="006423D0">
      <w:pPr>
        <w:numPr>
          <w:ilvl w:val="5"/>
          <w:numId w:val="310"/>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He wrote it. Long. </w:t>
      </w:r>
      <w:proofErr w:type="gramStart"/>
      <w:r w:rsidRPr="006423D0">
        <w:rPr>
          <w:rFonts w:ascii="Calibri" w:eastAsia="Times New Roman" w:hAnsi="Calibri"/>
          <w:color w:val="000000"/>
          <w:sz w:val="22"/>
          <w:szCs w:val="22"/>
        </w:rPr>
        <w:t>But</w:t>
      </w:r>
      <w:proofErr w:type="gramEnd"/>
      <w:r w:rsidRPr="006423D0">
        <w:rPr>
          <w:rFonts w:ascii="Calibri" w:eastAsia="Times New Roman" w:hAnsi="Calibri"/>
          <w:color w:val="000000"/>
          <w:sz w:val="22"/>
          <w:szCs w:val="22"/>
        </w:rPr>
        <w:t xml:space="preserve"> Legislature wanted it that way- try to match what voters thought they were getting with 47.</w:t>
      </w:r>
    </w:p>
    <w:p w:rsidR="006423D0" w:rsidRPr="006423D0" w:rsidRDefault="006423D0" w:rsidP="006423D0">
      <w:pPr>
        <w:numPr>
          <w:ilvl w:val="5"/>
          <w:numId w:val="310"/>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Complex and cumbersome.</w:t>
      </w:r>
    </w:p>
    <w:p w:rsidR="006423D0" w:rsidRPr="006423D0" w:rsidRDefault="006423D0" w:rsidP="006423D0">
      <w:pPr>
        <w:numPr>
          <w:ilvl w:val="5"/>
          <w:numId w:val="310"/>
        </w:numPr>
        <w:spacing w:after="0" w:line="240" w:lineRule="auto"/>
        <w:ind w:left="283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Tied to 1997 when Legislature and voters adopted it.</w:t>
      </w:r>
    </w:p>
    <w:p w:rsidR="006423D0" w:rsidRPr="006423D0" w:rsidRDefault="006423D0" w:rsidP="006423D0">
      <w:pPr>
        <w:numPr>
          <w:ilvl w:val="3"/>
          <w:numId w:val="311"/>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b/>
          <w:bCs/>
          <w:color w:val="000000"/>
          <w:sz w:val="22"/>
          <w:szCs w:val="22"/>
        </w:rPr>
        <w:t>Local option tax</w:t>
      </w:r>
      <w:r w:rsidRPr="006423D0">
        <w:rPr>
          <w:rFonts w:ascii="Calibri" w:eastAsia="Times New Roman" w:hAnsi="Calibri"/>
          <w:color w:val="000000"/>
          <w:sz w:val="22"/>
          <w:szCs w:val="22"/>
        </w:rPr>
        <w:t xml:space="preserve"> - if decide need more tax revenue, can ask for temporary local option tax. Usually dedicated for a particular purpose and generally last for five years. </w:t>
      </w:r>
    </w:p>
    <w:p w:rsidR="006423D0" w:rsidRPr="006423D0" w:rsidRDefault="006423D0" w:rsidP="006423D0">
      <w:pPr>
        <w:numPr>
          <w:ilvl w:val="4"/>
          <w:numId w:val="312"/>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District can ask for local option tax first but that is a big mistake. This precludes them from asking for a permanent rate</w:t>
      </w:r>
    </w:p>
    <w:p w:rsidR="006423D0" w:rsidRPr="006423D0" w:rsidRDefault="006423D0" w:rsidP="006423D0">
      <w:pPr>
        <w:numPr>
          <w:ilvl w:val="4"/>
          <w:numId w:val="312"/>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Limit is - Measure 5 (cumulative)</w:t>
      </w:r>
    </w:p>
    <w:p w:rsidR="006423D0" w:rsidRPr="006423D0" w:rsidRDefault="006423D0" w:rsidP="006423D0">
      <w:pPr>
        <w:numPr>
          <w:ilvl w:val="2"/>
          <w:numId w:val="313"/>
        </w:numPr>
        <w:spacing w:after="0" w:line="240" w:lineRule="auto"/>
        <w:ind w:left="1217"/>
        <w:textAlignment w:val="center"/>
        <w:rPr>
          <w:rFonts w:ascii="Calibri" w:eastAsia="Times New Roman" w:hAnsi="Calibri"/>
          <w:b/>
          <w:bCs/>
          <w:color w:val="000000"/>
          <w:sz w:val="22"/>
          <w:szCs w:val="22"/>
        </w:rPr>
      </w:pPr>
      <w:r w:rsidRPr="006423D0">
        <w:rPr>
          <w:rFonts w:ascii="Calibri" w:eastAsia="Times New Roman" w:hAnsi="Calibri"/>
          <w:b/>
          <w:bCs/>
          <w:color w:val="000000"/>
          <w:sz w:val="22"/>
          <w:szCs w:val="22"/>
        </w:rPr>
        <w:t>Appeals to Property Tax</w:t>
      </w:r>
    </w:p>
    <w:p w:rsidR="006423D0" w:rsidRPr="006423D0" w:rsidRDefault="006423D0" w:rsidP="006423D0">
      <w:pPr>
        <w:numPr>
          <w:ilvl w:val="3"/>
          <w:numId w:val="314"/>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If assessor makes mistake there is an appeal - administrative process.</w:t>
      </w:r>
    </w:p>
    <w:p w:rsidR="006423D0" w:rsidRPr="006423D0" w:rsidRDefault="006423D0" w:rsidP="006423D0">
      <w:pPr>
        <w:numPr>
          <w:ilvl w:val="3"/>
          <w:numId w:val="314"/>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Timing is very short. Statements in end of Oct, due Nov 15. Hearings body in every County. Petition has to </w:t>
      </w:r>
      <w:proofErr w:type="gramStart"/>
      <w:r w:rsidRPr="006423D0">
        <w:rPr>
          <w:rFonts w:ascii="Calibri" w:eastAsia="Times New Roman" w:hAnsi="Calibri"/>
          <w:color w:val="000000"/>
          <w:sz w:val="22"/>
          <w:szCs w:val="22"/>
        </w:rPr>
        <w:t>be filed</w:t>
      </w:r>
      <w:proofErr w:type="gramEnd"/>
      <w:r w:rsidRPr="006423D0">
        <w:rPr>
          <w:rFonts w:ascii="Calibri" w:eastAsia="Times New Roman" w:hAnsi="Calibri"/>
          <w:color w:val="000000"/>
          <w:sz w:val="22"/>
          <w:szCs w:val="22"/>
        </w:rPr>
        <w:t xml:space="preserve"> Dec 31.</w:t>
      </w:r>
    </w:p>
    <w:p w:rsidR="006423D0" w:rsidRPr="006423D0" w:rsidRDefault="006423D0" w:rsidP="006423D0">
      <w:pPr>
        <w:numPr>
          <w:ilvl w:val="3"/>
          <w:numId w:val="314"/>
        </w:numPr>
        <w:spacing w:after="0" w:line="240" w:lineRule="auto"/>
        <w:ind w:left="1757"/>
        <w:textAlignment w:val="center"/>
        <w:rPr>
          <w:rFonts w:ascii="Calibri" w:eastAsia="Times New Roman" w:hAnsi="Calibri"/>
          <w:color w:val="000000"/>
          <w:sz w:val="22"/>
          <w:szCs w:val="22"/>
        </w:rPr>
      </w:pPr>
      <w:proofErr w:type="gramStart"/>
      <w:r w:rsidRPr="006423D0">
        <w:rPr>
          <w:rFonts w:ascii="Calibri" w:eastAsia="Times New Roman" w:hAnsi="Calibri"/>
          <w:color w:val="000000"/>
          <w:sz w:val="22"/>
          <w:szCs w:val="22"/>
        </w:rPr>
        <w:t>Residential are usually handled by homeowner, commercial or complex usually by attorneys</w:t>
      </w:r>
      <w:proofErr w:type="gramEnd"/>
      <w:r w:rsidRPr="006423D0">
        <w:rPr>
          <w:rFonts w:ascii="Calibri" w:eastAsia="Times New Roman" w:hAnsi="Calibri"/>
          <w:color w:val="000000"/>
          <w:sz w:val="22"/>
          <w:szCs w:val="22"/>
        </w:rPr>
        <w:t>.</w:t>
      </w:r>
    </w:p>
    <w:p w:rsidR="006423D0" w:rsidRPr="006423D0" w:rsidRDefault="006423D0" w:rsidP="006423D0">
      <w:pPr>
        <w:numPr>
          <w:ilvl w:val="3"/>
          <w:numId w:val="314"/>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BOPTA - board of property tax appeals. </w:t>
      </w:r>
    </w:p>
    <w:p w:rsidR="006423D0" w:rsidRPr="006423D0" w:rsidRDefault="006423D0" w:rsidP="006423D0">
      <w:pPr>
        <w:numPr>
          <w:ilvl w:val="4"/>
          <w:numId w:val="315"/>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Decision </w:t>
      </w:r>
      <w:proofErr w:type="gramStart"/>
      <w:r w:rsidRPr="006423D0">
        <w:rPr>
          <w:rFonts w:ascii="Calibri" w:eastAsia="Times New Roman" w:hAnsi="Calibri"/>
          <w:color w:val="000000"/>
          <w:sz w:val="22"/>
          <w:szCs w:val="22"/>
        </w:rPr>
        <w:t>can be appealed</w:t>
      </w:r>
      <w:proofErr w:type="gramEnd"/>
      <w:r w:rsidRPr="006423D0">
        <w:rPr>
          <w:rFonts w:ascii="Calibri" w:eastAsia="Times New Roman" w:hAnsi="Calibri"/>
          <w:color w:val="000000"/>
          <w:sz w:val="22"/>
          <w:szCs w:val="22"/>
        </w:rPr>
        <w:t xml:space="preserve"> to magistrate.  - de novo</w:t>
      </w:r>
    </w:p>
    <w:p w:rsidR="006423D0" w:rsidRPr="006423D0" w:rsidRDefault="006423D0" w:rsidP="006423D0">
      <w:pPr>
        <w:numPr>
          <w:ilvl w:val="4"/>
          <w:numId w:val="315"/>
        </w:numPr>
        <w:spacing w:after="0" w:line="240" w:lineRule="auto"/>
        <w:ind w:left="2297"/>
        <w:textAlignment w:val="center"/>
        <w:rPr>
          <w:rFonts w:ascii="Calibri" w:eastAsia="Times New Roman" w:hAnsi="Calibri"/>
          <w:color w:val="000000"/>
          <w:sz w:val="22"/>
          <w:szCs w:val="22"/>
        </w:rPr>
      </w:pPr>
      <w:proofErr w:type="gramStart"/>
      <w:r w:rsidRPr="006423D0">
        <w:rPr>
          <w:rFonts w:ascii="Calibri" w:eastAsia="Times New Roman" w:hAnsi="Calibri"/>
          <w:color w:val="000000"/>
          <w:sz w:val="22"/>
          <w:szCs w:val="22"/>
        </w:rPr>
        <w:t>And then</w:t>
      </w:r>
      <w:proofErr w:type="gramEnd"/>
      <w:r w:rsidRPr="006423D0">
        <w:rPr>
          <w:rFonts w:ascii="Calibri" w:eastAsia="Times New Roman" w:hAnsi="Calibri"/>
          <w:color w:val="000000"/>
          <w:sz w:val="22"/>
          <w:szCs w:val="22"/>
        </w:rPr>
        <w:t xml:space="preserve"> can be appealed to regular division of tax court. - de novo</w:t>
      </w:r>
    </w:p>
    <w:p w:rsidR="006423D0" w:rsidRPr="006423D0" w:rsidRDefault="006423D0" w:rsidP="006423D0">
      <w:pPr>
        <w:numPr>
          <w:ilvl w:val="4"/>
          <w:numId w:val="315"/>
        </w:numPr>
        <w:spacing w:after="0" w:line="240" w:lineRule="auto"/>
        <w:ind w:left="2297"/>
        <w:textAlignment w:val="center"/>
        <w:rPr>
          <w:rFonts w:ascii="Calibri" w:eastAsia="Times New Roman" w:hAnsi="Calibri"/>
          <w:color w:val="000000"/>
          <w:sz w:val="22"/>
          <w:szCs w:val="22"/>
        </w:rPr>
      </w:pPr>
      <w:proofErr w:type="gramStart"/>
      <w:r w:rsidRPr="006423D0">
        <w:rPr>
          <w:rFonts w:ascii="Calibri" w:eastAsia="Times New Roman" w:hAnsi="Calibri"/>
          <w:color w:val="000000"/>
          <w:sz w:val="22"/>
          <w:szCs w:val="22"/>
        </w:rPr>
        <w:t>And then</w:t>
      </w:r>
      <w:proofErr w:type="gramEnd"/>
      <w:r w:rsidRPr="006423D0">
        <w:rPr>
          <w:rFonts w:ascii="Calibri" w:eastAsia="Times New Roman" w:hAnsi="Calibri"/>
          <w:color w:val="000000"/>
          <w:sz w:val="22"/>
          <w:szCs w:val="22"/>
        </w:rPr>
        <w:t xml:space="preserve"> to Supreme Court. Optional if cert granted.</w:t>
      </w:r>
    </w:p>
    <w:p w:rsidR="006423D0" w:rsidRPr="006423D0" w:rsidRDefault="006423D0" w:rsidP="006423D0">
      <w:pPr>
        <w:numPr>
          <w:ilvl w:val="2"/>
          <w:numId w:val="315"/>
        </w:numPr>
        <w:spacing w:after="0" w:line="240" w:lineRule="auto"/>
        <w:ind w:left="1217"/>
        <w:textAlignment w:val="center"/>
        <w:rPr>
          <w:rFonts w:ascii="Calibri" w:eastAsia="Times New Roman" w:hAnsi="Calibri"/>
          <w:b/>
          <w:bCs/>
          <w:color w:val="000000"/>
          <w:sz w:val="22"/>
          <w:szCs w:val="22"/>
        </w:rPr>
      </w:pPr>
      <w:r w:rsidRPr="006423D0">
        <w:rPr>
          <w:rFonts w:ascii="Calibri" w:eastAsia="Times New Roman" w:hAnsi="Calibri"/>
          <w:b/>
          <w:bCs/>
          <w:color w:val="000000"/>
          <w:sz w:val="22"/>
          <w:szCs w:val="22"/>
        </w:rPr>
        <w:t>Types of property subject/exempt from property tax</w:t>
      </w:r>
    </w:p>
    <w:p w:rsidR="006423D0" w:rsidRPr="006423D0" w:rsidRDefault="006423D0" w:rsidP="006423D0">
      <w:pPr>
        <w:numPr>
          <w:ilvl w:val="3"/>
          <w:numId w:val="316"/>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Exempt - at least a dozen. Most in state is completely exempt (federal forestland.)</w:t>
      </w:r>
    </w:p>
    <w:p w:rsidR="006423D0" w:rsidRPr="006423D0" w:rsidRDefault="006423D0" w:rsidP="006423D0">
      <w:pPr>
        <w:numPr>
          <w:ilvl w:val="4"/>
          <w:numId w:val="317"/>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Government or charity-owned (charities have to renew annually?)</w:t>
      </w:r>
    </w:p>
    <w:p w:rsidR="006423D0" w:rsidRPr="006423D0" w:rsidRDefault="006423D0" w:rsidP="006423D0">
      <w:pPr>
        <w:numPr>
          <w:ilvl w:val="3"/>
          <w:numId w:val="317"/>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 xml:space="preserve">Specially assessed - adjusted to reflect value for a particular use. </w:t>
      </w:r>
      <w:proofErr w:type="gramStart"/>
      <w:r w:rsidRPr="006423D0">
        <w:rPr>
          <w:rFonts w:ascii="Calibri" w:eastAsia="Times New Roman" w:hAnsi="Calibri"/>
          <w:color w:val="000000"/>
          <w:sz w:val="22"/>
          <w:szCs w:val="22"/>
        </w:rPr>
        <w:t>But still</w:t>
      </w:r>
      <w:proofErr w:type="gramEnd"/>
      <w:r w:rsidRPr="006423D0">
        <w:rPr>
          <w:rFonts w:ascii="Calibri" w:eastAsia="Times New Roman" w:hAnsi="Calibri"/>
          <w:color w:val="000000"/>
          <w:sz w:val="22"/>
          <w:szCs w:val="22"/>
        </w:rPr>
        <w:t xml:space="preserve"> gets MAV. </w:t>
      </w:r>
      <w:proofErr w:type="gramStart"/>
      <w:r w:rsidRPr="006423D0">
        <w:rPr>
          <w:rFonts w:ascii="Calibri" w:eastAsia="Times New Roman" w:hAnsi="Calibri"/>
          <w:color w:val="000000"/>
          <w:sz w:val="22"/>
          <w:szCs w:val="22"/>
        </w:rPr>
        <w:t>But</w:t>
      </w:r>
      <w:proofErr w:type="gramEnd"/>
      <w:r w:rsidRPr="006423D0">
        <w:rPr>
          <w:rFonts w:ascii="Calibri" w:eastAsia="Times New Roman" w:hAnsi="Calibri"/>
          <w:color w:val="000000"/>
          <w:sz w:val="22"/>
          <w:szCs w:val="22"/>
        </w:rPr>
        <w:t xml:space="preserve"> a special version of MAV.</w:t>
      </w:r>
    </w:p>
    <w:p w:rsidR="006423D0" w:rsidRPr="006423D0" w:rsidRDefault="006423D0" w:rsidP="006423D0">
      <w:pPr>
        <w:numPr>
          <w:ilvl w:val="4"/>
          <w:numId w:val="318"/>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lastRenderedPageBreak/>
        <w:t xml:space="preserve">Farmland - can be in exclusive farm use (EFU) zone. Only the land applies (not the improvements). </w:t>
      </w:r>
      <w:proofErr w:type="gramStart"/>
      <w:r w:rsidRPr="006423D0">
        <w:rPr>
          <w:rFonts w:ascii="Calibri" w:eastAsia="Times New Roman" w:hAnsi="Calibri"/>
          <w:color w:val="000000"/>
          <w:sz w:val="22"/>
          <w:szCs w:val="22"/>
        </w:rPr>
        <w:t>Or</w:t>
      </w:r>
      <w:proofErr w:type="gramEnd"/>
      <w:r w:rsidRPr="006423D0">
        <w:rPr>
          <w:rFonts w:ascii="Calibri" w:eastAsia="Times New Roman" w:hAnsi="Calibri"/>
          <w:color w:val="000000"/>
          <w:sz w:val="22"/>
          <w:szCs w:val="22"/>
        </w:rPr>
        <w:t xml:space="preserve"> outside of zone based on use/income.</w:t>
      </w:r>
    </w:p>
    <w:p w:rsidR="006423D0" w:rsidRPr="006423D0" w:rsidRDefault="006423D0" w:rsidP="006423D0">
      <w:pPr>
        <w:numPr>
          <w:ilvl w:val="4"/>
          <w:numId w:val="318"/>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Forestland</w:t>
      </w:r>
    </w:p>
    <w:p w:rsidR="006423D0" w:rsidRPr="006423D0" w:rsidRDefault="006423D0" w:rsidP="006423D0">
      <w:pPr>
        <w:numPr>
          <w:ilvl w:val="4"/>
          <w:numId w:val="318"/>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Riparian - some will be zero tax.</w:t>
      </w:r>
    </w:p>
    <w:p w:rsidR="006423D0" w:rsidRPr="006423D0" w:rsidRDefault="006423D0" w:rsidP="006423D0">
      <w:pPr>
        <w:numPr>
          <w:ilvl w:val="3"/>
          <w:numId w:val="318"/>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Taxable property</w:t>
      </w:r>
    </w:p>
    <w:p w:rsidR="006423D0" w:rsidRPr="006423D0" w:rsidRDefault="006423D0" w:rsidP="006423D0">
      <w:pPr>
        <w:numPr>
          <w:ilvl w:val="4"/>
          <w:numId w:val="319"/>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Residential</w:t>
      </w:r>
    </w:p>
    <w:p w:rsidR="006423D0" w:rsidRPr="006423D0" w:rsidRDefault="006423D0" w:rsidP="006423D0">
      <w:pPr>
        <w:numPr>
          <w:ilvl w:val="4"/>
          <w:numId w:val="319"/>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Commercial</w:t>
      </w:r>
    </w:p>
    <w:p w:rsidR="006423D0" w:rsidRPr="006423D0" w:rsidRDefault="006423D0" w:rsidP="006423D0">
      <w:pPr>
        <w:numPr>
          <w:ilvl w:val="4"/>
          <w:numId w:val="319"/>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Industrial</w:t>
      </w:r>
    </w:p>
    <w:p w:rsidR="006423D0" w:rsidRPr="006423D0" w:rsidRDefault="006423D0" w:rsidP="006423D0">
      <w:pPr>
        <w:numPr>
          <w:ilvl w:val="4"/>
          <w:numId w:val="319"/>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Personal - used in business (ex. Airplanes)</w:t>
      </w:r>
    </w:p>
    <w:p w:rsidR="006423D0" w:rsidRPr="006423D0" w:rsidRDefault="006423D0" w:rsidP="006423D0">
      <w:pPr>
        <w:numPr>
          <w:ilvl w:val="3"/>
          <w:numId w:val="319"/>
        </w:numPr>
        <w:spacing w:after="0" w:line="240" w:lineRule="auto"/>
        <w:ind w:left="175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Centrally-assessed property - figures out the value and assess to the County</w:t>
      </w:r>
      <w:proofErr w:type="gramStart"/>
      <w:r w:rsidRPr="006423D0">
        <w:rPr>
          <w:rFonts w:ascii="Calibri" w:eastAsia="Times New Roman" w:hAnsi="Calibri"/>
          <w:color w:val="000000"/>
          <w:sz w:val="22"/>
          <w:szCs w:val="22"/>
        </w:rPr>
        <w:t>???</w:t>
      </w:r>
      <w:proofErr w:type="gramEnd"/>
    </w:p>
    <w:p w:rsidR="006423D0" w:rsidRPr="006423D0" w:rsidRDefault="006423D0" w:rsidP="006423D0">
      <w:pPr>
        <w:numPr>
          <w:ilvl w:val="4"/>
          <w:numId w:val="320"/>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Utilities</w:t>
      </w:r>
    </w:p>
    <w:p w:rsidR="006423D0" w:rsidRPr="006423D0" w:rsidRDefault="006423D0" w:rsidP="006423D0">
      <w:pPr>
        <w:numPr>
          <w:ilvl w:val="4"/>
          <w:numId w:val="320"/>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Airlines</w:t>
      </w:r>
    </w:p>
    <w:p w:rsidR="006423D0" w:rsidRPr="006423D0" w:rsidRDefault="006423D0" w:rsidP="006423D0">
      <w:pPr>
        <w:numPr>
          <w:ilvl w:val="4"/>
          <w:numId w:val="320"/>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Railroads</w:t>
      </w:r>
    </w:p>
    <w:p w:rsidR="006423D0" w:rsidRPr="006423D0" w:rsidRDefault="006423D0" w:rsidP="006423D0">
      <w:pPr>
        <w:numPr>
          <w:ilvl w:val="4"/>
          <w:numId w:val="320"/>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Telecommunications</w:t>
      </w:r>
    </w:p>
    <w:p w:rsidR="006423D0" w:rsidRPr="006423D0" w:rsidRDefault="006423D0" w:rsidP="006423D0">
      <w:pPr>
        <w:numPr>
          <w:ilvl w:val="4"/>
          <w:numId w:val="320"/>
        </w:numPr>
        <w:spacing w:after="0" w:line="240" w:lineRule="auto"/>
        <w:ind w:left="2297"/>
        <w:textAlignment w:val="center"/>
        <w:rPr>
          <w:rFonts w:ascii="Calibri" w:eastAsia="Times New Roman" w:hAnsi="Calibri"/>
          <w:color w:val="000000"/>
          <w:sz w:val="22"/>
          <w:szCs w:val="22"/>
        </w:rPr>
      </w:pPr>
      <w:r w:rsidRPr="006423D0">
        <w:rPr>
          <w:rFonts w:ascii="Calibri" w:eastAsia="Times New Roman" w:hAnsi="Calibri"/>
          <w:color w:val="000000"/>
          <w:sz w:val="22"/>
          <w:szCs w:val="22"/>
        </w:rPr>
        <w:t>Computer Server farms</w:t>
      </w:r>
    </w:p>
    <w:p w:rsidR="006423D0" w:rsidRPr="006423D0" w:rsidRDefault="006423D0" w:rsidP="006423D0">
      <w:pPr>
        <w:spacing w:after="0" w:line="240" w:lineRule="auto"/>
        <w:ind w:left="1217"/>
        <w:textAlignment w:val="center"/>
        <w:rPr>
          <w:rFonts w:ascii="Calibri" w:eastAsia="Times New Roman" w:hAnsi="Calibri"/>
          <w:color w:val="000000"/>
          <w:sz w:val="22"/>
          <w:szCs w:val="22"/>
        </w:rPr>
      </w:pPr>
    </w:p>
    <w:p w:rsidR="006D58F4" w:rsidRDefault="006D58F4"/>
    <w:sectPr w:rsidR="006D58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CD2799"/>
    <w:multiLevelType w:val="hybridMultilevel"/>
    <w:tmpl w:val="A8566210"/>
    <w:lvl w:ilvl="0" w:tplc="9CDC159E">
      <w:start w:val="1"/>
      <w:numFmt w:val="bullet"/>
      <w:lvlText w:val=""/>
      <w:lvlJc w:val="left"/>
      <w:pPr>
        <w:tabs>
          <w:tab w:val="num" w:pos="720"/>
        </w:tabs>
        <w:ind w:left="720" w:hanging="360"/>
      </w:pPr>
      <w:rPr>
        <w:rFonts w:ascii="Symbol" w:hAnsi="Symbol" w:hint="default"/>
        <w:sz w:val="20"/>
      </w:rPr>
    </w:lvl>
    <w:lvl w:ilvl="1" w:tplc="B1243BE6">
      <w:start w:val="1"/>
      <w:numFmt w:val="upperRoman"/>
      <w:lvlText w:val="%2."/>
      <w:lvlJc w:val="right"/>
      <w:pPr>
        <w:tabs>
          <w:tab w:val="num" w:pos="1440"/>
        </w:tabs>
        <w:ind w:left="1440" w:hanging="360"/>
      </w:pPr>
    </w:lvl>
    <w:lvl w:ilvl="2" w:tplc="611CC66C">
      <w:start w:val="1"/>
      <w:numFmt w:val="lowerLetter"/>
      <w:lvlText w:val="%3."/>
      <w:lvlJc w:val="left"/>
      <w:pPr>
        <w:tabs>
          <w:tab w:val="num" w:pos="2160"/>
        </w:tabs>
        <w:ind w:left="2160" w:hanging="360"/>
      </w:pPr>
    </w:lvl>
    <w:lvl w:ilvl="3" w:tplc="9BEA05E2">
      <w:start w:val="1"/>
      <w:numFmt w:val="lowerRoman"/>
      <w:lvlText w:val="%4."/>
      <w:lvlJc w:val="right"/>
      <w:pPr>
        <w:tabs>
          <w:tab w:val="num" w:pos="2880"/>
        </w:tabs>
        <w:ind w:left="2880" w:hanging="360"/>
      </w:pPr>
    </w:lvl>
    <w:lvl w:ilvl="4" w:tplc="1362EA28">
      <w:start w:val="1"/>
      <w:numFmt w:val="decimal"/>
      <w:lvlText w:val="%5."/>
      <w:lvlJc w:val="left"/>
      <w:pPr>
        <w:tabs>
          <w:tab w:val="num" w:pos="3600"/>
        </w:tabs>
        <w:ind w:left="3600" w:hanging="360"/>
      </w:pPr>
    </w:lvl>
    <w:lvl w:ilvl="5" w:tplc="9D94A720">
      <w:start w:val="1"/>
      <w:numFmt w:val="decimal"/>
      <w:lvlText w:val="%6."/>
      <w:lvlJc w:val="left"/>
      <w:pPr>
        <w:tabs>
          <w:tab w:val="num" w:pos="4320"/>
        </w:tabs>
        <w:ind w:left="4320" w:hanging="360"/>
      </w:pPr>
    </w:lvl>
    <w:lvl w:ilvl="6" w:tplc="29A03FE4">
      <w:start w:val="1"/>
      <w:numFmt w:val="lowerLetter"/>
      <w:lvlText w:val="%7."/>
      <w:lvlJc w:val="right"/>
      <w:pPr>
        <w:tabs>
          <w:tab w:val="num" w:pos="5040"/>
        </w:tabs>
        <w:ind w:left="5040" w:hanging="360"/>
      </w:pPr>
    </w:lvl>
    <w:lvl w:ilvl="7" w:tplc="5A40B512">
      <w:start w:val="1"/>
      <w:numFmt w:val="lowerRoman"/>
      <w:lvlText w:val="%8."/>
      <w:lvlJc w:val="right"/>
      <w:pPr>
        <w:tabs>
          <w:tab w:val="num" w:pos="5760"/>
        </w:tabs>
        <w:ind w:left="5760" w:hanging="360"/>
      </w:pPr>
    </w:lvl>
    <w:lvl w:ilvl="8" w:tplc="FED86100"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7B4CB8"/>
    <w:multiLevelType w:val="multilevel"/>
    <w:tmpl w:val="CEB46146"/>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right"/>
      <w:pPr>
        <w:tabs>
          <w:tab w:val="num" w:pos="1440"/>
        </w:tabs>
        <w:ind w:left="1440" w:hanging="360"/>
      </w:pPr>
    </w:lvl>
    <w:lvl w:ilvl="2">
      <w:start w:val="1"/>
      <w:numFmt w:val="lowerLetter"/>
      <w:lvlText w:val="%3."/>
      <w:lvlJc w:val="left"/>
      <w:pPr>
        <w:tabs>
          <w:tab w:val="num" w:pos="2160"/>
        </w:tabs>
        <w:ind w:left="2160" w:hanging="360"/>
      </w:pPr>
    </w:lvl>
    <w:lvl w:ilvl="3">
      <w:start w:val="1"/>
      <w:numFmt w:val="lowerRoman"/>
      <w:lvlText w:val="%4."/>
      <w:lvlJc w:val="right"/>
      <w:pPr>
        <w:tabs>
          <w:tab w:val="num" w:pos="2880"/>
        </w:tabs>
        <w:ind w:left="2880" w:hanging="360"/>
      </w:pPr>
    </w:lvl>
    <w:lvl w:ilvl="4">
      <w:start w:val="1"/>
      <w:numFmt w:val="decimal"/>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Roman"/>
      <w:lvlText w:val="%7."/>
      <w:lvlJc w:val="right"/>
      <w:pPr>
        <w:tabs>
          <w:tab w:val="num" w:pos="5040"/>
        </w:tabs>
        <w:ind w:left="5040" w:hanging="360"/>
      </w:pPr>
    </w:lvl>
    <w:lvl w:ilvl="7">
      <w:start w:val="1"/>
      <w:numFmt w:val="lowerRoman"/>
      <w:lvlText w:val="%8."/>
      <w:lvlJc w:val="right"/>
      <w:pPr>
        <w:tabs>
          <w:tab w:val="num" w:pos="5760"/>
        </w:tabs>
        <w:ind w:left="5760" w:hanging="360"/>
      </w:p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lvlOverride w:ilvl="1">
      <w:startOverride w:val="1"/>
    </w:lvlOverride>
  </w:num>
  <w:num w:numId="2">
    <w:abstractNumId w:val="1"/>
    <w:lvlOverride w:ilvl="1"/>
    <w:lvlOverride w:ilvl="2">
      <w:startOverride w:val="1"/>
    </w:lvlOverride>
  </w:num>
  <w:num w:numId="3">
    <w:abstractNumId w:val="1"/>
    <w:lvlOverride w:ilvl="1"/>
    <w:lvlOverride w:ilvl="2"/>
    <w:lvlOverride w:ilvl="3">
      <w:startOverride w:val="1"/>
    </w:lvlOverride>
  </w:num>
  <w:num w:numId="4">
    <w:abstractNumId w:val="1"/>
    <w:lvlOverride w:ilvl="1"/>
    <w:lvlOverride w:ilvl="2"/>
    <w:lvlOverride w:ilvl="3"/>
    <w:lvlOverride w:ilvl="4">
      <w:startOverride w:val="1"/>
    </w:lvlOverride>
  </w:num>
  <w:num w:numId="5">
    <w:abstractNumId w:val="1"/>
    <w:lvlOverride w:ilvl="1"/>
    <w:lvlOverride w:ilvl="2"/>
    <w:lvlOverride w:ilvl="3">
      <w:startOverride w:val="1"/>
    </w:lvlOverride>
    <w:lvlOverride w:ilvl="4"/>
  </w:num>
  <w:num w:numId="6">
    <w:abstractNumId w:val="1"/>
    <w:lvlOverride w:ilvl="1"/>
    <w:lvlOverride w:ilvl="2"/>
    <w:lvlOverride w:ilvl="3">
      <w:startOverride w:val="1"/>
    </w:lvlOverride>
    <w:lvlOverride w:ilvl="4"/>
  </w:num>
  <w:num w:numId="7">
    <w:abstractNumId w:val="1"/>
    <w:lvlOverride w:ilvl="1"/>
    <w:lvlOverride w:ilvl="2"/>
    <w:lvlOverride w:ilvl="3"/>
    <w:lvlOverride w:ilvl="4">
      <w:startOverride w:val="1"/>
    </w:lvlOverride>
  </w:num>
  <w:num w:numId="8">
    <w:abstractNumId w:val="1"/>
    <w:lvlOverride w:ilvl="1"/>
    <w:lvlOverride w:ilvl="2"/>
    <w:lvlOverride w:ilvl="3"/>
    <w:lvlOverride w:ilvl="4">
      <w:startOverride w:val="1"/>
    </w:lvlOverride>
  </w:num>
  <w:num w:numId="9">
    <w:abstractNumId w:val="1"/>
    <w:lvlOverride w:ilvl="1">
      <w:startOverride w:val="2"/>
    </w:lvlOverride>
    <w:lvlOverride w:ilvl="2"/>
    <w:lvlOverride w:ilvl="3"/>
    <w:lvlOverride w:ilvl="4"/>
  </w:num>
  <w:num w:numId="10">
    <w:abstractNumId w:val="1"/>
    <w:lvlOverride w:ilvl="1"/>
    <w:lvlOverride w:ilvl="2">
      <w:startOverride w:val="1"/>
    </w:lvlOverride>
    <w:lvlOverride w:ilvl="3"/>
    <w:lvlOverride w:ilvl="4"/>
  </w:num>
  <w:num w:numId="11">
    <w:abstractNumId w:val="1"/>
    <w:lvlOverride w:ilvl="1"/>
    <w:lvlOverride w:ilvl="2"/>
    <w:lvlOverride w:ilvl="3">
      <w:startOverride w:val="1"/>
    </w:lvlOverride>
    <w:lvlOverride w:ilvl="4"/>
  </w:num>
  <w:num w:numId="12">
    <w:abstractNumId w:val="1"/>
    <w:lvlOverride w:ilvl="1"/>
    <w:lvlOverride w:ilvl="2"/>
    <w:lvlOverride w:ilvl="3"/>
    <w:lvlOverride w:ilvl="4">
      <w:startOverride w:val="1"/>
    </w:lvlOverride>
  </w:num>
  <w:num w:numId="13">
    <w:abstractNumId w:val="1"/>
    <w:lvlOverride w:ilvl="1"/>
    <w:lvlOverride w:ilvl="2"/>
    <w:lvlOverride w:ilvl="3"/>
    <w:lvlOverride w:ilvl="4"/>
    <w:lvlOverride w:ilvl="5">
      <w:startOverride w:val="1"/>
    </w:lvlOverride>
  </w:num>
  <w:num w:numId="14">
    <w:abstractNumId w:val="1"/>
    <w:lvlOverride w:ilvl="1"/>
    <w:lvlOverride w:ilvl="2"/>
    <w:lvlOverride w:ilvl="3"/>
    <w:lvlOverride w:ilvl="4"/>
    <w:lvlOverride w:ilvl="5"/>
    <w:lvlOverride w:ilvl="6">
      <w:startOverride w:val="1"/>
    </w:lvlOverride>
  </w:num>
  <w:num w:numId="15">
    <w:abstractNumId w:val="1"/>
    <w:lvlOverride w:ilvl="1"/>
    <w:lvlOverride w:ilvl="2"/>
    <w:lvlOverride w:ilvl="3"/>
    <w:lvlOverride w:ilvl="4"/>
    <w:lvlOverride w:ilvl="5">
      <w:startOverride w:val="1"/>
    </w:lvlOverride>
    <w:lvlOverride w:ilvl="6"/>
  </w:num>
  <w:num w:numId="16">
    <w:abstractNumId w:val="1"/>
    <w:lvlOverride w:ilvl="1"/>
    <w:lvlOverride w:ilvl="2">
      <w:startOverride w:val="3"/>
    </w:lvlOverride>
    <w:lvlOverride w:ilvl="3"/>
    <w:lvlOverride w:ilvl="4"/>
    <w:lvlOverride w:ilvl="5"/>
    <w:lvlOverride w:ilvl="6"/>
  </w:num>
  <w:num w:numId="17">
    <w:abstractNumId w:val="1"/>
    <w:lvlOverride w:ilvl="1"/>
    <w:lvlOverride w:ilvl="2"/>
    <w:lvlOverride w:ilvl="3">
      <w:startOverride w:val="1"/>
    </w:lvlOverride>
    <w:lvlOverride w:ilvl="4"/>
    <w:lvlOverride w:ilvl="5"/>
    <w:lvlOverride w:ilvl="6"/>
  </w:num>
  <w:num w:numId="18">
    <w:abstractNumId w:val="1"/>
    <w:lvlOverride w:ilvl="1"/>
    <w:lvlOverride w:ilvl="2"/>
    <w:lvlOverride w:ilvl="3"/>
    <w:lvlOverride w:ilvl="4">
      <w:startOverride w:val="1"/>
    </w:lvlOverride>
    <w:lvlOverride w:ilvl="5"/>
    <w:lvlOverride w:ilvl="6"/>
  </w:num>
  <w:num w:numId="19">
    <w:abstractNumId w:val="1"/>
    <w:lvlOverride w:ilvl="1"/>
    <w:lvlOverride w:ilvl="2"/>
    <w:lvlOverride w:ilvl="3"/>
    <w:lvlOverride w:ilvl="4">
      <w:startOverride w:val="1"/>
    </w:lvlOverride>
    <w:lvlOverride w:ilvl="5"/>
    <w:lvlOverride w:ilvl="6"/>
  </w:num>
  <w:num w:numId="20">
    <w:abstractNumId w:val="1"/>
    <w:lvlOverride w:ilvl="1"/>
    <w:lvlOverride w:ilvl="2"/>
    <w:lvlOverride w:ilvl="3"/>
    <w:lvlOverride w:ilvl="4"/>
    <w:lvlOverride w:ilvl="5">
      <w:startOverride w:val="1"/>
    </w:lvlOverride>
    <w:lvlOverride w:ilvl="6"/>
  </w:num>
  <w:num w:numId="21">
    <w:abstractNumId w:val="1"/>
    <w:lvlOverride w:ilvl="1"/>
    <w:lvlOverride w:ilvl="2"/>
    <w:lvlOverride w:ilvl="3"/>
    <w:lvlOverride w:ilvl="4"/>
    <w:lvlOverride w:ilvl="5"/>
    <w:lvlOverride w:ilvl="6">
      <w:startOverride w:val="1"/>
    </w:lvlOverride>
  </w:num>
  <w:num w:numId="22">
    <w:abstractNumId w:val="1"/>
    <w:lvlOverride w:ilvl="1"/>
    <w:lvlOverride w:ilvl="2"/>
    <w:lvlOverride w:ilvl="3"/>
    <w:lvlOverride w:ilvl="4"/>
    <w:lvlOverride w:ilvl="5"/>
    <w:lvlOverride w:ilvl="6">
      <w:startOverride w:val="1"/>
    </w:lvlOverride>
  </w:num>
  <w:num w:numId="23">
    <w:abstractNumId w:val="1"/>
    <w:lvlOverride w:ilvl="1"/>
    <w:lvlOverride w:ilvl="2"/>
    <w:lvlOverride w:ilvl="3"/>
    <w:lvlOverride w:ilvl="4">
      <w:startOverride w:val="4"/>
    </w:lvlOverride>
    <w:lvlOverride w:ilvl="5"/>
    <w:lvlOverride w:ilvl="6"/>
  </w:num>
  <w:num w:numId="24">
    <w:abstractNumId w:val="1"/>
    <w:lvlOverride w:ilvl="1"/>
    <w:lvlOverride w:ilvl="2"/>
    <w:lvlOverride w:ilvl="3"/>
    <w:lvlOverride w:ilvl="4"/>
    <w:lvlOverride w:ilvl="5">
      <w:startOverride w:val="1"/>
    </w:lvlOverride>
    <w:lvlOverride w:ilvl="6"/>
  </w:num>
  <w:num w:numId="25">
    <w:abstractNumId w:val="1"/>
    <w:lvlOverride w:ilvl="1"/>
    <w:lvlOverride w:ilvl="2"/>
    <w:lvlOverride w:ilvl="3"/>
    <w:lvlOverride w:ilvl="4"/>
    <w:lvlOverride w:ilvl="5"/>
    <w:lvlOverride w:ilvl="6">
      <w:startOverride w:val="1"/>
    </w:lvlOverride>
  </w:num>
  <w:num w:numId="26">
    <w:abstractNumId w:val="1"/>
    <w:lvlOverride w:ilvl="1"/>
    <w:lvlOverride w:ilvl="2"/>
    <w:lvlOverride w:ilvl="3"/>
    <w:lvlOverride w:ilvl="4"/>
    <w:lvlOverride w:ilvl="5">
      <w:startOverride w:val="3"/>
    </w:lvlOverride>
    <w:lvlOverride w:ilvl="6"/>
  </w:num>
  <w:num w:numId="27">
    <w:abstractNumId w:val="1"/>
    <w:lvlOverride w:ilvl="1"/>
    <w:lvlOverride w:ilvl="2">
      <w:startOverride w:val="4"/>
    </w:lvlOverride>
    <w:lvlOverride w:ilvl="3"/>
    <w:lvlOverride w:ilvl="4"/>
    <w:lvlOverride w:ilvl="5"/>
    <w:lvlOverride w:ilvl="6"/>
  </w:num>
  <w:num w:numId="28">
    <w:abstractNumId w:val="1"/>
    <w:lvlOverride w:ilvl="1"/>
    <w:lvlOverride w:ilvl="2"/>
    <w:lvlOverride w:ilvl="3">
      <w:startOverride w:val="1"/>
    </w:lvlOverride>
    <w:lvlOverride w:ilvl="4"/>
    <w:lvlOverride w:ilvl="5"/>
    <w:lvlOverride w:ilvl="6"/>
  </w:num>
  <w:num w:numId="29">
    <w:abstractNumId w:val="1"/>
    <w:lvlOverride w:ilvl="1"/>
    <w:lvlOverride w:ilvl="2"/>
    <w:lvlOverride w:ilvl="3"/>
    <w:lvlOverride w:ilvl="4">
      <w:startOverride w:val="1"/>
    </w:lvlOverride>
    <w:lvlOverride w:ilvl="5"/>
    <w:lvlOverride w:ilvl="6"/>
  </w:num>
  <w:num w:numId="30">
    <w:abstractNumId w:val="1"/>
    <w:lvlOverride w:ilvl="1"/>
    <w:lvlOverride w:ilvl="2"/>
    <w:lvlOverride w:ilvl="3"/>
    <w:lvlOverride w:ilvl="4"/>
    <w:lvlOverride w:ilvl="5">
      <w:startOverride w:val="1"/>
    </w:lvlOverride>
    <w:lvlOverride w:ilvl="6"/>
  </w:num>
  <w:num w:numId="31">
    <w:abstractNumId w:val="1"/>
    <w:lvlOverride w:ilvl="1"/>
    <w:lvlOverride w:ilvl="2"/>
    <w:lvlOverride w:ilvl="3"/>
    <w:lvlOverride w:ilvl="4"/>
    <w:lvlOverride w:ilvl="5">
      <w:startOverride w:val="1"/>
    </w:lvlOverride>
    <w:lvlOverride w:ilvl="6"/>
  </w:num>
  <w:num w:numId="32">
    <w:abstractNumId w:val="1"/>
    <w:lvlOverride w:ilvl="1"/>
    <w:lvlOverride w:ilvl="2"/>
    <w:lvlOverride w:ilvl="3"/>
    <w:lvlOverride w:ilvl="4">
      <w:startOverride w:val="1"/>
    </w:lvlOverride>
    <w:lvlOverride w:ilvl="5"/>
    <w:lvlOverride w:ilvl="6"/>
  </w:num>
  <w:num w:numId="33">
    <w:abstractNumId w:val="1"/>
    <w:lvlOverride w:ilvl="1"/>
    <w:lvlOverride w:ilvl="2"/>
    <w:lvlOverride w:ilvl="3"/>
    <w:lvlOverride w:ilvl="4"/>
    <w:lvlOverride w:ilvl="5">
      <w:startOverride w:val="1"/>
    </w:lvlOverride>
    <w:lvlOverride w:ilvl="6"/>
  </w:num>
  <w:num w:numId="34">
    <w:abstractNumId w:val="1"/>
    <w:lvlOverride w:ilvl="1"/>
    <w:lvlOverride w:ilvl="2"/>
    <w:lvlOverride w:ilvl="3"/>
    <w:lvlOverride w:ilvl="4">
      <w:startOverride w:val="1"/>
    </w:lvlOverride>
    <w:lvlOverride w:ilvl="5"/>
    <w:lvlOverride w:ilvl="6"/>
  </w:num>
  <w:num w:numId="35">
    <w:abstractNumId w:val="1"/>
    <w:lvlOverride w:ilvl="1"/>
    <w:lvlOverride w:ilvl="2"/>
    <w:lvlOverride w:ilvl="3">
      <w:startOverride w:val="1"/>
    </w:lvlOverride>
    <w:lvlOverride w:ilvl="4"/>
    <w:lvlOverride w:ilvl="5"/>
    <w:lvlOverride w:ilvl="6"/>
  </w:num>
  <w:num w:numId="36">
    <w:abstractNumId w:val="1"/>
    <w:lvlOverride w:ilvl="1"/>
    <w:lvlOverride w:ilvl="2"/>
    <w:lvlOverride w:ilvl="3"/>
    <w:lvlOverride w:ilvl="4">
      <w:startOverride w:val="1"/>
    </w:lvlOverride>
    <w:lvlOverride w:ilvl="5"/>
    <w:lvlOverride w:ilvl="6"/>
  </w:num>
  <w:num w:numId="37">
    <w:abstractNumId w:val="1"/>
    <w:lvlOverride w:ilvl="1"/>
    <w:lvlOverride w:ilvl="2"/>
    <w:lvlOverride w:ilvl="3"/>
    <w:lvlOverride w:ilvl="4"/>
    <w:lvlOverride w:ilvl="5">
      <w:startOverride w:val="1"/>
    </w:lvlOverride>
    <w:lvlOverride w:ilvl="6"/>
  </w:num>
  <w:num w:numId="38">
    <w:abstractNumId w:val="1"/>
    <w:lvlOverride w:ilvl="1"/>
    <w:lvlOverride w:ilvl="2"/>
    <w:lvlOverride w:ilvl="3"/>
    <w:lvlOverride w:ilvl="4"/>
    <w:lvlOverride w:ilvl="5">
      <w:startOverride w:val="1"/>
    </w:lvlOverride>
    <w:lvlOverride w:ilvl="6"/>
  </w:num>
  <w:num w:numId="39">
    <w:abstractNumId w:val="1"/>
    <w:lvlOverride w:ilvl="1"/>
    <w:lvlOverride w:ilvl="2"/>
    <w:lvlOverride w:ilvl="3"/>
    <w:lvlOverride w:ilvl="4"/>
    <w:lvlOverride w:ilvl="5"/>
    <w:lvlOverride w:ilvl="6">
      <w:startOverride w:val="1"/>
    </w:lvlOverride>
  </w:num>
  <w:num w:numId="40">
    <w:abstractNumId w:val="1"/>
    <w:lvlOverride w:ilvl="1"/>
    <w:lvlOverride w:ilvl="2"/>
    <w:lvlOverride w:ilvl="3"/>
    <w:lvlOverride w:ilvl="4"/>
    <w:lvlOverride w:ilvl="5">
      <w:startOverride w:val="1"/>
    </w:lvlOverride>
    <w:lvlOverride w:ilvl="6"/>
  </w:num>
  <w:num w:numId="41">
    <w:abstractNumId w:val="1"/>
    <w:lvlOverride w:ilvl="1">
      <w:startOverride w:val="3"/>
    </w:lvlOverride>
    <w:lvlOverride w:ilvl="2"/>
    <w:lvlOverride w:ilvl="3"/>
    <w:lvlOverride w:ilvl="4"/>
    <w:lvlOverride w:ilvl="5"/>
    <w:lvlOverride w:ilvl="6"/>
  </w:num>
  <w:num w:numId="42">
    <w:abstractNumId w:val="1"/>
    <w:lvlOverride w:ilvl="1"/>
    <w:lvlOverride w:ilvl="2">
      <w:startOverride w:val="1"/>
    </w:lvlOverride>
    <w:lvlOverride w:ilvl="3"/>
    <w:lvlOverride w:ilvl="4"/>
    <w:lvlOverride w:ilvl="5"/>
    <w:lvlOverride w:ilvl="6"/>
  </w:num>
  <w:num w:numId="43">
    <w:abstractNumId w:val="1"/>
    <w:lvlOverride w:ilvl="1"/>
    <w:lvlOverride w:ilvl="2"/>
    <w:lvlOverride w:ilvl="3">
      <w:startOverride w:val="1"/>
    </w:lvlOverride>
    <w:lvlOverride w:ilvl="4"/>
    <w:lvlOverride w:ilvl="5"/>
    <w:lvlOverride w:ilvl="6"/>
  </w:num>
  <w:num w:numId="44">
    <w:abstractNumId w:val="1"/>
    <w:lvlOverride w:ilvl="1"/>
    <w:lvlOverride w:ilvl="2"/>
    <w:lvlOverride w:ilvl="3">
      <w:startOverride w:val="1"/>
    </w:lvlOverride>
    <w:lvlOverride w:ilvl="4"/>
    <w:lvlOverride w:ilvl="5"/>
    <w:lvlOverride w:ilvl="6"/>
  </w:num>
  <w:num w:numId="45">
    <w:abstractNumId w:val="1"/>
    <w:lvlOverride w:ilvl="1"/>
    <w:lvlOverride w:ilvl="2"/>
    <w:lvlOverride w:ilvl="3"/>
    <w:lvlOverride w:ilvl="4">
      <w:startOverride w:val="1"/>
    </w:lvlOverride>
    <w:lvlOverride w:ilvl="5"/>
    <w:lvlOverride w:ilvl="6"/>
  </w:num>
  <w:num w:numId="46">
    <w:abstractNumId w:val="1"/>
    <w:lvlOverride w:ilvl="1"/>
    <w:lvlOverride w:ilvl="2"/>
    <w:lvlOverride w:ilvl="3"/>
    <w:lvlOverride w:ilvl="4"/>
    <w:lvlOverride w:ilvl="5">
      <w:startOverride w:val="1"/>
    </w:lvlOverride>
    <w:lvlOverride w:ilvl="6"/>
  </w:num>
  <w:num w:numId="47">
    <w:abstractNumId w:val="1"/>
    <w:lvlOverride w:ilvl="1"/>
    <w:lvlOverride w:ilvl="2"/>
    <w:lvlOverride w:ilvl="3"/>
    <w:lvlOverride w:ilvl="4"/>
    <w:lvlOverride w:ilvl="5">
      <w:startOverride w:val="3"/>
    </w:lvlOverride>
    <w:lvlOverride w:ilvl="6"/>
  </w:num>
  <w:num w:numId="48">
    <w:abstractNumId w:val="1"/>
    <w:lvlOverride w:ilvl="1"/>
    <w:lvlOverride w:ilvl="2"/>
    <w:lvlOverride w:ilvl="3"/>
    <w:lvlOverride w:ilvl="4">
      <w:startOverride w:val="1"/>
    </w:lvlOverride>
    <w:lvlOverride w:ilvl="5"/>
    <w:lvlOverride w:ilvl="6"/>
  </w:num>
  <w:num w:numId="49">
    <w:abstractNumId w:val="1"/>
    <w:lvlOverride w:ilvl="1"/>
    <w:lvlOverride w:ilvl="2"/>
    <w:lvlOverride w:ilvl="3"/>
    <w:lvlOverride w:ilvl="4"/>
    <w:lvlOverride w:ilvl="5">
      <w:startOverride w:val="1"/>
    </w:lvlOverride>
    <w:lvlOverride w:ilvl="6"/>
  </w:num>
  <w:num w:numId="50">
    <w:abstractNumId w:val="1"/>
    <w:lvlOverride w:ilvl="1"/>
    <w:lvlOverride w:ilvl="2"/>
    <w:lvlOverride w:ilvl="3"/>
    <w:lvlOverride w:ilvl="4"/>
    <w:lvlOverride w:ilvl="5"/>
    <w:lvlOverride w:ilvl="6">
      <w:startOverride w:val="1"/>
    </w:lvlOverride>
  </w:num>
  <w:num w:numId="51">
    <w:abstractNumId w:val="1"/>
    <w:lvlOverride w:ilvl="1"/>
    <w:lvlOverride w:ilvl="2"/>
    <w:lvlOverride w:ilvl="3"/>
    <w:lvlOverride w:ilvl="4"/>
    <w:lvlOverride w:ilvl="5">
      <w:startOverride w:val="1"/>
    </w:lvlOverride>
    <w:lvlOverride w:ilvl="6"/>
  </w:num>
  <w:num w:numId="52">
    <w:abstractNumId w:val="1"/>
    <w:lvlOverride w:ilvl="1"/>
    <w:lvlOverride w:ilvl="2"/>
    <w:lvlOverride w:ilvl="3"/>
    <w:lvlOverride w:ilvl="4"/>
    <w:lvlOverride w:ilvl="5">
      <w:startOverride w:val="1"/>
    </w:lvlOverride>
    <w:lvlOverride w:ilvl="6"/>
  </w:num>
  <w:num w:numId="53">
    <w:abstractNumId w:val="1"/>
    <w:lvlOverride w:ilvl="1"/>
    <w:lvlOverride w:ilvl="2"/>
    <w:lvlOverride w:ilvl="3">
      <w:startOverride w:val="1"/>
    </w:lvlOverride>
    <w:lvlOverride w:ilvl="4"/>
    <w:lvlOverride w:ilvl="5"/>
    <w:lvlOverride w:ilvl="6"/>
  </w:num>
  <w:num w:numId="54">
    <w:abstractNumId w:val="1"/>
    <w:lvlOverride w:ilvl="1"/>
    <w:lvlOverride w:ilvl="2"/>
    <w:lvlOverride w:ilvl="3"/>
    <w:lvlOverride w:ilvl="4">
      <w:startOverride w:val="1"/>
    </w:lvlOverride>
    <w:lvlOverride w:ilvl="5"/>
    <w:lvlOverride w:ilvl="6"/>
  </w:num>
  <w:num w:numId="55">
    <w:abstractNumId w:val="1"/>
    <w:lvlOverride w:ilvl="1"/>
    <w:lvlOverride w:ilvl="2"/>
    <w:lvlOverride w:ilvl="3"/>
    <w:lvlOverride w:ilvl="4">
      <w:startOverride w:val="1"/>
    </w:lvlOverride>
    <w:lvlOverride w:ilvl="5"/>
    <w:lvlOverride w:ilvl="6"/>
  </w:num>
  <w:num w:numId="56">
    <w:abstractNumId w:val="1"/>
    <w:lvlOverride w:ilvl="1">
      <w:startOverride w:val="4"/>
    </w:lvlOverride>
    <w:lvlOverride w:ilvl="2"/>
    <w:lvlOverride w:ilvl="3"/>
    <w:lvlOverride w:ilvl="4"/>
    <w:lvlOverride w:ilvl="5"/>
    <w:lvlOverride w:ilvl="6"/>
  </w:num>
  <w:num w:numId="57">
    <w:abstractNumId w:val="1"/>
    <w:lvlOverride w:ilvl="1"/>
    <w:lvlOverride w:ilvl="2">
      <w:startOverride w:val="1"/>
    </w:lvlOverride>
    <w:lvlOverride w:ilvl="3"/>
    <w:lvlOverride w:ilvl="4"/>
    <w:lvlOverride w:ilvl="5"/>
    <w:lvlOverride w:ilvl="6"/>
  </w:num>
  <w:num w:numId="58">
    <w:abstractNumId w:val="1"/>
    <w:lvlOverride w:ilvl="1"/>
    <w:lvlOverride w:ilvl="2"/>
    <w:lvlOverride w:ilvl="3">
      <w:startOverride w:val="1"/>
    </w:lvlOverride>
    <w:lvlOverride w:ilvl="4"/>
    <w:lvlOverride w:ilvl="5"/>
    <w:lvlOverride w:ilvl="6"/>
  </w:num>
  <w:num w:numId="59">
    <w:abstractNumId w:val="1"/>
    <w:lvlOverride w:ilvl="1"/>
    <w:lvlOverride w:ilvl="2"/>
    <w:lvlOverride w:ilvl="3">
      <w:startOverride w:val="1"/>
    </w:lvlOverride>
    <w:lvlOverride w:ilvl="4"/>
    <w:lvlOverride w:ilvl="5"/>
    <w:lvlOverride w:ilvl="6"/>
  </w:num>
  <w:num w:numId="60">
    <w:abstractNumId w:val="1"/>
    <w:lvlOverride w:ilvl="1"/>
    <w:lvlOverride w:ilvl="2"/>
    <w:lvlOverride w:ilvl="3">
      <w:startOverride w:val="1"/>
    </w:lvlOverride>
    <w:lvlOverride w:ilvl="4"/>
    <w:lvlOverride w:ilvl="5"/>
    <w:lvlOverride w:ilvl="6"/>
  </w:num>
  <w:num w:numId="61">
    <w:abstractNumId w:val="1"/>
    <w:lvlOverride w:ilvl="1"/>
    <w:lvlOverride w:ilvl="2"/>
    <w:lvlOverride w:ilvl="3"/>
    <w:lvlOverride w:ilvl="4">
      <w:startOverride w:val="1"/>
    </w:lvlOverride>
    <w:lvlOverride w:ilvl="5"/>
    <w:lvlOverride w:ilvl="6"/>
  </w:num>
  <w:num w:numId="62">
    <w:abstractNumId w:val="1"/>
    <w:lvlOverride w:ilvl="1"/>
    <w:lvlOverride w:ilvl="2"/>
    <w:lvlOverride w:ilvl="3"/>
    <w:lvlOverride w:ilvl="4">
      <w:startOverride w:val="3"/>
    </w:lvlOverride>
    <w:lvlOverride w:ilvl="5"/>
    <w:lvlOverride w:ilvl="6"/>
  </w:num>
  <w:num w:numId="63">
    <w:abstractNumId w:val="1"/>
    <w:lvlOverride w:ilvl="1"/>
    <w:lvlOverride w:ilvl="2"/>
    <w:lvlOverride w:ilvl="3"/>
    <w:lvlOverride w:ilvl="4">
      <w:startOverride w:val="1"/>
    </w:lvlOverride>
    <w:lvlOverride w:ilvl="5"/>
    <w:lvlOverride w:ilvl="6"/>
  </w:num>
  <w:num w:numId="64">
    <w:abstractNumId w:val="1"/>
    <w:lvlOverride w:ilvl="1"/>
    <w:lvlOverride w:ilvl="2"/>
    <w:lvlOverride w:ilvl="3"/>
    <w:lvlOverride w:ilvl="4">
      <w:startOverride w:val="4"/>
    </w:lvlOverride>
    <w:lvlOverride w:ilvl="5"/>
    <w:lvlOverride w:ilvl="6"/>
  </w:num>
  <w:num w:numId="65">
    <w:abstractNumId w:val="1"/>
    <w:lvlOverride w:ilvl="1"/>
    <w:lvlOverride w:ilvl="2"/>
    <w:lvlOverride w:ilvl="3"/>
    <w:lvlOverride w:ilvl="4">
      <w:startOverride w:val="1"/>
    </w:lvlOverride>
    <w:lvlOverride w:ilvl="5"/>
    <w:lvlOverride w:ilvl="6"/>
  </w:num>
  <w:num w:numId="66">
    <w:abstractNumId w:val="1"/>
    <w:lvlOverride w:ilvl="1"/>
    <w:lvlOverride w:ilvl="2"/>
    <w:lvlOverride w:ilvl="3">
      <w:startOverride w:val="1"/>
    </w:lvlOverride>
    <w:lvlOverride w:ilvl="4"/>
    <w:lvlOverride w:ilvl="5"/>
    <w:lvlOverride w:ilvl="6"/>
  </w:num>
  <w:num w:numId="67">
    <w:abstractNumId w:val="1"/>
    <w:lvlOverride w:ilvl="1"/>
    <w:lvlOverride w:ilvl="2"/>
    <w:lvlOverride w:ilvl="3"/>
    <w:lvlOverride w:ilvl="4">
      <w:startOverride w:val="1"/>
    </w:lvlOverride>
    <w:lvlOverride w:ilvl="5"/>
    <w:lvlOverride w:ilvl="6"/>
  </w:num>
  <w:num w:numId="68">
    <w:abstractNumId w:val="1"/>
    <w:lvlOverride w:ilvl="1"/>
    <w:lvlOverride w:ilvl="2"/>
    <w:lvlOverride w:ilvl="3">
      <w:startOverride w:val="1"/>
    </w:lvlOverride>
    <w:lvlOverride w:ilvl="4"/>
    <w:lvlOverride w:ilvl="5"/>
    <w:lvlOverride w:ilvl="6"/>
  </w:num>
  <w:num w:numId="69">
    <w:abstractNumId w:val="1"/>
    <w:lvlOverride w:ilvl="1"/>
    <w:lvlOverride w:ilvl="2"/>
    <w:lvlOverride w:ilvl="3"/>
    <w:lvlOverride w:ilvl="4">
      <w:startOverride w:val="1"/>
    </w:lvlOverride>
    <w:lvlOverride w:ilvl="5"/>
    <w:lvlOverride w:ilvl="6"/>
  </w:num>
  <w:num w:numId="70">
    <w:abstractNumId w:val="1"/>
    <w:lvlOverride w:ilvl="1"/>
    <w:lvlOverride w:ilvl="2"/>
    <w:lvlOverride w:ilvl="3"/>
    <w:lvlOverride w:ilvl="4"/>
    <w:lvlOverride w:ilvl="5">
      <w:startOverride w:val="1"/>
    </w:lvlOverride>
    <w:lvlOverride w:ilvl="6"/>
  </w:num>
  <w:num w:numId="71">
    <w:abstractNumId w:val="1"/>
    <w:lvlOverride w:ilvl="1"/>
    <w:lvlOverride w:ilvl="2"/>
    <w:lvlOverride w:ilvl="3">
      <w:startOverride w:val="1"/>
    </w:lvlOverride>
    <w:lvlOverride w:ilvl="4"/>
    <w:lvlOverride w:ilvl="5"/>
    <w:lvlOverride w:ilvl="6"/>
  </w:num>
  <w:num w:numId="72">
    <w:abstractNumId w:val="1"/>
    <w:lvlOverride w:ilvl="1"/>
    <w:lvlOverride w:ilvl="2"/>
    <w:lvlOverride w:ilvl="3"/>
    <w:lvlOverride w:ilvl="4">
      <w:startOverride w:val="1"/>
    </w:lvlOverride>
    <w:lvlOverride w:ilvl="5"/>
    <w:lvlOverride w:ilvl="6"/>
  </w:num>
  <w:num w:numId="73">
    <w:abstractNumId w:val="1"/>
    <w:lvlOverride w:ilvl="1"/>
    <w:lvlOverride w:ilvl="2"/>
    <w:lvlOverride w:ilvl="3"/>
    <w:lvlOverride w:ilvl="4">
      <w:startOverride w:val="1"/>
    </w:lvlOverride>
    <w:lvlOverride w:ilvl="5"/>
    <w:lvlOverride w:ilvl="6"/>
  </w:num>
  <w:num w:numId="74">
    <w:abstractNumId w:val="1"/>
    <w:lvlOverride w:ilvl="1"/>
    <w:lvlOverride w:ilvl="2"/>
    <w:lvlOverride w:ilvl="3"/>
    <w:lvlOverride w:ilvl="4"/>
    <w:lvlOverride w:ilvl="5">
      <w:startOverride w:val="1"/>
    </w:lvlOverride>
    <w:lvlOverride w:ilvl="6"/>
  </w:num>
  <w:num w:numId="75">
    <w:abstractNumId w:val="1"/>
    <w:lvlOverride w:ilvl="1"/>
    <w:lvlOverride w:ilvl="2"/>
    <w:lvlOverride w:ilvl="3">
      <w:startOverride w:val="1"/>
    </w:lvlOverride>
    <w:lvlOverride w:ilvl="4"/>
    <w:lvlOverride w:ilvl="5"/>
    <w:lvlOverride w:ilvl="6"/>
  </w:num>
  <w:num w:numId="76">
    <w:abstractNumId w:val="1"/>
    <w:lvlOverride w:ilvl="1">
      <w:startOverride w:val="5"/>
    </w:lvlOverride>
    <w:lvlOverride w:ilvl="2"/>
    <w:lvlOverride w:ilvl="3"/>
    <w:lvlOverride w:ilvl="4"/>
    <w:lvlOverride w:ilvl="5"/>
    <w:lvlOverride w:ilvl="6"/>
  </w:num>
  <w:num w:numId="77">
    <w:abstractNumId w:val="1"/>
    <w:lvlOverride w:ilvl="1"/>
    <w:lvlOverride w:ilvl="2">
      <w:startOverride w:val="1"/>
    </w:lvlOverride>
    <w:lvlOverride w:ilvl="3"/>
    <w:lvlOverride w:ilvl="4"/>
    <w:lvlOverride w:ilvl="5"/>
    <w:lvlOverride w:ilvl="6"/>
  </w:num>
  <w:num w:numId="78">
    <w:abstractNumId w:val="1"/>
    <w:lvlOverride w:ilvl="1"/>
    <w:lvlOverride w:ilvl="2"/>
    <w:lvlOverride w:ilvl="3">
      <w:startOverride w:val="1"/>
    </w:lvlOverride>
    <w:lvlOverride w:ilvl="4"/>
    <w:lvlOverride w:ilvl="5"/>
    <w:lvlOverride w:ilvl="6"/>
  </w:num>
  <w:num w:numId="79">
    <w:abstractNumId w:val="1"/>
    <w:lvlOverride w:ilvl="1"/>
    <w:lvlOverride w:ilvl="2"/>
    <w:lvlOverride w:ilvl="3">
      <w:startOverride w:val="1"/>
    </w:lvlOverride>
    <w:lvlOverride w:ilvl="4"/>
    <w:lvlOverride w:ilvl="5"/>
    <w:lvlOverride w:ilvl="6"/>
  </w:num>
  <w:num w:numId="80">
    <w:abstractNumId w:val="1"/>
    <w:lvlOverride w:ilvl="1"/>
    <w:lvlOverride w:ilvl="2"/>
    <w:lvlOverride w:ilvl="3"/>
    <w:lvlOverride w:ilvl="4">
      <w:startOverride w:val="1"/>
    </w:lvlOverride>
    <w:lvlOverride w:ilvl="5"/>
    <w:lvlOverride w:ilvl="6"/>
  </w:num>
  <w:num w:numId="81">
    <w:abstractNumId w:val="1"/>
    <w:lvlOverride w:ilvl="1"/>
    <w:lvlOverride w:ilvl="2"/>
    <w:lvlOverride w:ilvl="3"/>
    <w:lvlOverride w:ilvl="4">
      <w:startOverride w:val="1"/>
    </w:lvlOverride>
    <w:lvlOverride w:ilvl="5"/>
    <w:lvlOverride w:ilvl="6"/>
  </w:num>
  <w:num w:numId="82">
    <w:abstractNumId w:val="1"/>
    <w:lvlOverride w:ilvl="1"/>
    <w:lvlOverride w:ilvl="2"/>
    <w:lvlOverride w:ilvl="3"/>
    <w:lvlOverride w:ilvl="4">
      <w:startOverride w:val="1"/>
    </w:lvlOverride>
    <w:lvlOverride w:ilvl="5"/>
    <w:lvlOverride w:ilvl="6"/>
  </w:num>
  <w:num w:numId="83">
    <w:abstractNumId w:val="1"/>
    <w:lvlOverride w:ilvl="1"/>
    <w:lvlOverride w:ilvl="2"/>
    <w:lvlOverride w:ilvl="3"/>
    <w:lvlOverride w:ilvl="4"/>
    <w:lvlOverride w:ilvl="5">
      <w:startOverride w:val="1"/>
    </w:lvlOverride>
    <w:lvlOverride w:ilvl="6"/>
  </w:num>
  <w:num w:numId="84">
    <w:abstractNumId w:val="1"/>
    <w:lvlOverride w:ilvl="1"/>
    <w:lvlOverride w:ilvl="2"/>
    <w:lvlOverride w:ilvl="3"/>
    <w:lvlOverride w:ilvl="4"/>
    <w:lvlOverride w:ilvl="5">
      <w:startOverride w:val="1"/>
    </w:lvlOverride>
    <w:lvlOverride w:ilvl="6"/>
  </w:num>
  <w:num w:numId="85">
    <w:abstractNumId w:val="1"/>
    <w:lvlOverride w:ilvl="1"/>
    <w:lvlOverride w:ilvl="2"/>
    <w:lvlOverride w:ilvl="3"/>
    <w:lvlOverride w:ilvl="4"/>
    <w:lvlOverride w:ilvl="5"/>
    <w:lvlOverride w:ilvl="6">
      <w:startOverride w:val="1"/>
    </w:lvlOverride>
  </w:num>
  <w:num w:numId="86">
    <w:abstractNumId w:val="1"/>
    <w:lvlOverride w:ilvl="1"/>
    <w:lvlOverride w:ilvl="2"/>
    <w:lvlOverride w:ilvl="3"/>
    <w:lvlOverride w:ilvl="4">
      <w:startOverride w:val="1"/>
    </w:lvlOverride>
    <w:lvlOverride w:ilvl="5"/>
    <w:lvlOverride w:ilvl="6"/>
  </w:num>
  <w:num w:numId="87">
    <w:abstractNumId w:val="1"/>
    <w:lvlOverride w:ilvl="1"/>
    <w:lvlOverride w:ilvl="2"/>
    <w:lvlOverride w:ilvl="3"/>
    <w:lvlOverride w:ilvl="4">
      <w:startOverride w:val="1"/>
    </w:lvlOverride>
    <w:lvlOverride w:ilvl="5"/>
    <w:lvlOverride w:ilvl="6"/>
  </w:num>
  <w:num w:numId="88">
    <w:abstractNumId w:val="1"/>
    <w:lvlOverride w:ilvl="1"/>
    <w:lvlOverride w:ilvl="2"/>
    <w:lvlOverride w:ilvl="3"/>
    <w:lvlOverride w:ilvl="4"/>
    <w:lvlOverride w:ilvl="5">
      <w:startOverride w:val="1"/>
    </w:lvlOverride>
    <w:lvlOverride w:ilvl="6"/>
  </w:num>
  <w:num w:numId="89">
    <w:abstractNumId w:val="1"/>
    <w:lvlOverride w:ilvl="1"/>
    <w:lvlOverride w:ilvl="2"/>
    <w:lvlOverride w:ilvl="3"/>
    <w:lvlOverride w:ilvl="4"/>
    <w:lvlOverride w:ilvl="5">
      <w:startOverride w:val="1"/>
    </w:lvlOverride>
    <w:lvlOverride w:ilvl="6"/>
  </w:num>
  <w:num w:numId="90">
    <w:abstractNumId w:val="1"/>
    <w:lvlOverride w:ilvl="1"/>
    <w:lvlOverride w:ilvl="2">
      <w:startOverride w:val="4"/>
    </w:lvlOverride>
    <w:lvlOverride w:ilvl="3"/>
    <w:lvlOverride w:ilvl="4"/>
    <w:lvlOverride w:ilvl="5"/>
    <w:lvlOverride w:ilvl="6"/>
  </w:num>
  <w:num w:numId="91">
    <w:abstractNumId w:val="1"/>
    <w:lvlOverride w:ilvl="1"/>
    <w:lvlOverride w:ilvl="2"/>
    <w:lvlOverride w:ilvl="3">
      <w:startOverride w:val="1"/>
    </w:lvlOverride>
    <w:lvlOverride w:ilvl="4"/>
    <w:lvlOverride w:ilvl="5"/>
    <w:lvlOverride w:ilvl="6"/>
  </w:num>
  <w:num w:numId="92">
    <w:abstractNumId w:val="1"/>
    <w:lvlOverride w:ilvl="1"/>
    <w:lvlOverride w:ilvl="2"/>
    <w:lvlOverride w:ilvl="3"/>
    <w:lvlOverride w:ilvl="4">
      <w:startOverride w:val="1"/>
    </w:lvlOverride>
    <w:lvlOverride w:ilvl="5"/>
    <w:lvlOverride w:ilvl="6"/>
  </w:num>
  <w:num w:numId="93">
    <w:abstractNumId w:val="1"/>
    <w:lvlOverride w:ilvl="1"/>
    <w:lvlOverride w:ilvl="2"/>
    <w:lvlOverride w:ilvl="3"/>
    <w:lvlOverride w:ilvl="4"/>
    <w:lvlOverride w:ilvl="5">
      <w:startOverride w:val="1"/>
    </w:lvlOverride>
    <w:lvlOverride w:ilvl="6"/>
  </w:num>
  <w:num w:numId="94">
    <w:abstractNumId w:val="1"/>
    <w:lvlOverride w:ilvl="1"/>
    <w:lvlOverride w:ilvl="2"/>
    <w:lvlOverride w:ilvl="3"/>
    <w:lvlOverride w:ilvl="4"/>
    <w:lvlOverride w:ilvl="5"/>
    <w:lvlOverride w:ilvl="6">
      <w:startOverride w:val="1"/>
    </w:lvlOverride>
  </w:num>
  <w:num w:numId="95">
    <w:abstractNumId w:val="1"/>
    <w:lvlOverride w:ilvl="1"/>
    <w:lvlOverride w:ilvl="2"/>
    <w:lvlOverride w:ilvl="3"/>
    <w:lvlOverride w:ilvl="4"/>
    <w:lvlOverride w:ilvl="5"/>
    <w:lvlOverride w:ilvl="6">
      <w:startOverride w:val="1"/>
    </w:lvlOverride>
  </w:num>
  <w:num w:numId="96">
    <w:abstractNumId w:val="1"/>
    <w:lvlOverride w:ilvl="1"/>
    <w:lvlOverride w:ilvl="2"/>
    <w:lvlOverride w:ilvl="3"/>
    <w:lvlOverride w:ilvl="4"/>
    <w:lvlOverride w:ilvl="5"/>
    <w:lvlOverride w:ilvl="6"/>
    <w:lvlOverride w:ilvl="7">
      <w:startOverride w:val="1"/>
    </w:lvlOverride>
  </w:num>
  <w:num w:numId="97">
    <w:abstractNumId w:val="1"/>
    <w:lvlOverride w:ilvl="1"/>
    <w:lvlOverride w:ilvl="2"/>
    <w:lvlOverride w:ilvl="3"/>
    <w:lvlOverride w:ilvl="4"/>
    <w:lvlOverride w:ilvl="5"/>
    <w:lvlOverride w:ilvl="6">
      <w:startOverride w:val="1"/>
    </w:lvlOverride>
    <w:lvlOverride w:ilvl="7"/>
  </w:num>
  <w:num w:numId="98">
    <w:abstractNumId w:val="1"/>
    <w:lvlOverride w:ilvl="1"/>
    <w:lvlOverride w:ilvl="2"/>
    <w:lvlOverride w:ilvl="3"/>
    <w:lvlOverride w:ilvl="4"/>
    <w:lvlOverride w:ilvl="5"/>
    <w:lvlOverride w:ilvl="6"/>
    <w:lvlOverride w:ilvl="7">
      <w:startOverride w:val="1"/>
    </w:lvlOverride>
  </w:num>
  <w:num w:numId="99">
    <w:abstractNumId w:val="1"/>
    <w:lvlOverride w:ilvl="1"/>
    <w:lvlOverride w:ilvl="2"/>
    <w:lvlOverride w:ilvl="3"/>
    <w:lvlOverride w:ilvl="4"/>
    <w:lvlOverride w:ilvl="5"/>
    <w:lvlOverride w:ilvl="6">
      <w:startOverride w:val="1"/>
    </w:lvlOverride>
    <w:lvlOverride w:ilvl="7"/>
  </w:num>
  <w:num w:numId="100">
    <w:abstractNumId w:val="1"/>
    <w:lvlOverride w:ilvl="1"/>
    <w:lvlOverride w:ilvl="2">
      <w:startOverride w:val="5"/>
    </w:lvlOverride>
    <w:lvlOverride w:ilvl="3"/>
    <w:lvlOverride w:ilvl="4"/>
    <w:lvlOverride w:ilvl="5"/>
    <w:lvlOverride w:ilvl="6"/>
    <w:lvlOverride w:ilvl="7"/>
  </w:num>
  <w:num w:numId="101">
    <w:abstractNumId w:val="1"/>
    <w:lvlOverride w:ilvl="1"/>
    <w:lvlOverride w:ilvl="2"/>
    <w:lvlOverride w:ilvl="3">
      <w:startOverride w:val="1"/>
    </w:lvlOverride>
    <w:lvlOverride w:ilvl="4"/>
    <w:lvlOverride w:ilvl="5"/>
    <w:lvlOverride w:ilvl="6"/>
    <w:lvlOverride w:ilvl="7"/>
  </w:num>
  <w:num w:numId="102">
    <w:abstractNumId w:val="1"/>
    <w:lvlOverride w:ilvl="1"/>
    <w:lvlOverride w:ilvl="2"/>
    <w:lvlOverride w:ilvl="3">
      <w:startOverride w:val="1"/>
    </w:lvlOverride>
    <w:lvlOverride w:ilvl="4"/>
    <w:lvlOverride w:ilvl="5"/>
    <w:lvlOverride w:ilvl="6"/>
    <w:lvlOverride w:ilvl="7"/>
  </w:num>
  <w:num w:numId="103">
    <w:abstractNumId w:val="1"/>
    <w:lvlOverride w:ilvl="1"/>
    <w:lvlOverride w:ilvl="2"/>
    <w:lvlOverride w:ilvl="3">
      <w:startOverride w:val="1"/>
    </w:lvlOverride>
    <w:lvlOverride w:ilvl="4"/>
    <w:lvlOverride w:ilvl="5"/>
    <w:lvlOverride w:ilvl="6"/>
    <w:lvlOverride w:ilvl="7"/>
  </w:num>
  <w:num w:numId="104">
    <w:abstractNumId w:val="1"/>
    <w:lvlOverride w:ilvl="1"/>
    <w:lvlOverride w:ilvl="2"/>
    <w:lvlOverride w:ilvl="3"/>
    <w:lvlOverride w:ilvl="4">
      <w:startOverride w:val="1"/>
    </w:lvlOverride>
    <w:lvlOverride w:ilvl="5"/>
    <w:lvlOverride w:ilvl="6"/>
    <w:lvlOverride w:ilvl="7"/>
  </w:num>
  <w:num w:numId="105">
    <w:abstractNumId w:val="1"/>
    <w:lvlOverride w:ilvl="1"/>
    <w:lvlOverride w:ilvl="2"/>
    <w:lvlOverride w:ilvl="3"/>
    <w:lvlOverride w:ilvl="4">
      <w:startOverride w:val="1"/>
    </w:lvlOverride>
    <w:lvlOverride w:ilvl="5"/>
    <w:lvlOverride w:ilvl="6"/>
    <w:lvlOverride w:ilvl="7"/>
  </w:num>
  <w:num w:numId="106">
    <w:abstractNumId w:val="1"/>
    <w:lvlOverride w:ilvl="1"/>
    <w:lvlOverride w:ilvl="2"/>
    <w:lvlOverride w:ilvl="3">
      <w:startOverride w:val="1"/>
    </w:lvlOverride>
    <w:lvlOverride w:ilvl="4"/>
    <w:lvlOverride w:ilvl="5"/>
    <w:lvlOverride w:ilvl="6"/>
    <w:lvlOverride w:ilvl="7"/>
  </w:num>
  <w:num w:numId="107">
    <w:abstractNumId w:val="1"/>
    <w:lvlOverride w:ilvl="1">
      <w:startOverride w:val="6"/>
    </w:lvlOverride>
    <w:lvlOverride w:ilvl="2"/>
    <w:lvlOverride w:ilvl="3"/>
    <w:lvlOverride w:ilvl="4"/>
    <w:lvlOverride w:ilvl="5"/>
    <w:lvlOverride w:ilvl="6"/>
    <w:lvlOverride w:ilvl="7"/>
  </w:num>
  <w:num w:numId="108">
    <w:abstractNumId w:val="1"/>
    <w:lvlOverride w:ilvl="1"/>
    <w:lvlOverride w:ilvl="2">
      <w:startOverride w:val="1"/>
    </w:lvlOverride>
    <w:lvlOverride w:ilvl="3"/>
    <w:lvlOverride w:ilvl="4"/>
    <w:lvlOverride w:ilvl="5"/>
    <w:lvlOverride w:ilvl="6"/>
    <w:lvlOverride w:ilvl="7"/>
  </w:num>
  <w:num w:numId="109">
    <w:abstractNumId w:val="1"/>
    <w:lvlOverride w:ilvl="1"/>
    <w:lvlOverride w:ilvl="2"/>
    <w:lvlOverride w:ilvl="3">
      <w:startOverride w:val="1"/>
    </w:lvlOverride>
    <w:lvlOverride w:ilvl="4"/>
    <w:lvlOverride w:ilvl="5"/>
    <w:lvlOverride w:ilvl="6"/>
    <w:lvlOverride w:ilvl="7"/>
  </w:num>
  <w:num w:numId="110">
    <w:abstractNumId w:val="1"/>
    <w:lvlOverride w:ilvl="1"/>
    <w:lvlOverride w:ilvl="2"/>
    <w:lvlOverride w:ilvl="3">
      <w:startOverride w:val="1"/>
    </w:lvlOverride>
    <w:lvlOverride w:ilvl="4"/>
    <w:lvlOverride w:ilvl="5"/>
    <w:lvlOverride w:ilvl="6"/>
    <w:lvlOverride w:ilvl="7"/>
  </w:num>
  <w:num w:numId="111">
    <w:abstractNumId w:val="1"/>
    <w:lvlOverride w:ilvl="1"/>
    <w:lvlOverride w:ilvl="2"/>
    <w:lvlOverride w:ilvl="3">
      <w:startOverride w:val="1"/>
    </w:lvlOverride>
    <w:lvlOverride w:ilvl="4"/>
    <w:lvlOverride w:ilvl="5"/>
    <w:lvlOverride w:ilvl="6"/>
    <w:lvlOverride w:ilvl="7"/>
  </w:num>
  <w:num w:numId="112">
    <w:abstractNumId w:val="1"/>
    <w:lvlOverride w:ilvl="1"/>
    <w:lvlOverride w:ilvl="2"/>
    <w:lvlOverride w:ilvl="3"/>
    <w:lvlOverride w:ilvl="4">
      <w:startOverride w:val="1"/>
    </w:lvlOverride>
    <w:lvlOverride w:ilvl="5"/>
    <w:lvlOverride w:ilvl="6"/>
    <w:lvlOverride w:ilvl="7"/>
  </w:num>
  <w:num w:numId="113">
    <w:abstractNumId w:val="1"/>
    <w:lvlOverride w:ilvl="1">
      <w:startOverride w:val="7"/>
    </w:lvlOverride>
    <w:lvlOverride w:ilvl="2"/>
    <w:lvlOverride w:ilvl="3"/>
    <w:lvlOverride w:ilvl="4"/>
    <w:lvlOverride w:ilvl="5"/>
    <w:lvlOverride w:ilvl="6"/>
    <w:lvlOverride w:ilvl="7"/>
  </w:num>
  <w:num w:numId="114">
    <w:abstractNumId w:val="1"/>
    <w:lvlOverride w:ilvl="1"/>
    <w:lvlOverride w:ilvl="2">
      <w:startOverride w:val="1"/>
    </w:lvlOverride>
    <w:lvlOverride w:ilvl="3"/>
    <w:lvlOverride w:ilvl="4"/>
    <w:lvlOverride w:ilvl="5"/>
    <w:lvlOverride w:ilvl="6"/>
    <w:lvlOverride w:ilvl="7"/>
  </w:num>
  <w:num w:numId="115">
    <w:abstractNumId w:val="1"/>
    <w:lvlOverride w:ilvl="1"/>
    <w:lvlOverride w:ilvl="2"/>
    <w:lvlOverride w:ilvl="3">
      <w:startOverride w:val="1"/>
    </w:lvlOverride>
    <w:lvlOverride w:ilvl="4"/>
    <w:lvlOverride w:ilvl="5"/>
    <w:lvlOverride w:ilvl="6"/>
    <w:lvlOverride w:ilvl="7"/>
  </w:num>
  <w:num w:numId="116">
    <w:abstractNumId w:val="1"/>
    <w:lvlOverride w:ilvl="1"/>
    <w:lvlOverride w:ilvl="2"/>
    <w:lvlOverride w:ilvl="3">
      <w:startOverride w:val="1"/>
    </w:lvlOverride>
    <w:lvlOverride w:ilvl="4"/>
    <w:lvlOverride w:ilvl="5"/>
    <w:lvlOverride w:ilvl="6"/>
    <w:lvlOverride w:ilvl="7"/>
  </w:num>
  <w:num w:numId="117">
    <w:abstractNumId w:val="1"/>
    <w:lvlOverride w:ilvl="1"/>
    <w:lvlOverride w:ilvl="2"/>
    <w:lvlOverride w:ilvl="3"/>
    <w:lvlOverride w:ilvl="4">
      <w:startOverride w:val="1"/>
    </w:lvlOverride>
    <w:lvlOverride w:ilvl="5"/>
    <w:lvlOverride w:ilvl="6"/>
    <w:lvlOverride w:ilvl="7"/>
  </w:num>
  <w:num w:numId="118">
    <w:abstractNumId w:val="1"/>
    <w:lvlOverride w:ilvl="1"/>
    <w:lvlOverride w:ilvl="2"/>
    <w:lvlOverride w:ilvl="3"/>
    <w:lvlOverride w:ilvl="4">
      <w:startOverride w:val="1"/>
    </w:lvlOverride>
    <w:lvlOverride w:ilvl="5"/>
    <w:lvlOverride w:ilvl="6"/>
    <w:lvlOverride w:ilvl="7"/>
  </w:num>
  <w:num w:numId="119">
    <w:abstractNumId w:val="1"/>
    <w:lvlOverride w:ilvl="1"/>
    <w:lvlOverride w:ilvl="2"/>
    <w:lvlOverride w:ilvl="3"/>
    <w:lvlOverride w:ilvl="4"/>
    <w:lvlOverride w:ilvl="5">
      <w:startOverride w:val="1"/>
    </w:lvlOverride>
    <w:lvlOverride w:ilvl="6"/>
    <w:lvlOverride w:ilvl="7"/>
  </w:num>
  <w:num w:numId="120">
    <w:abstractNumId w:val="1"/>
    <w:lvlOverride w:ilvl="1"/>
    <w:lvlOverride w:ilvl="2"/>
    <w:lvlOverride w:ilvl="3"/>
    <w:lvlOverride w:ilvl="4">
      <w:startOverride w:val="1"/>
    </w:lvlOverride>
    <w:lvlOverride w:ilvl="5"/>
    <w:lvlOverride w:ilvl="6"/>
    <w:lvlOverride w:ilvl="7"/>
  </w:num>
  <w:num w:numId="121">
    <w:abstractNumId w:val="1"/>
    <w:lvlOverride w:ilvl="1"/>
    <w:lvlOverride w:ilvl="2"/>
    <w:lvlOverride w:ilvl="3"/>
    <w:lvlOverride w:ilvl="4"/>
    <w:lvlOverride w:ilvl="5">
      <w:startOverride w:val="1"/>
    </w:lvlOverride>
    <w:lvlOverride w:ilvl="6"/>
    <w:lvlOverride w:ilvl="7"/>
  </w:num>
  <w:num w:numId="122">
    <w:abstractNumId w:val="1"/>
    <w:lvlOverride w:ilvl="1"/>
    <w:lvlOverride w:ilvl="2"/>
    <w:lvlOverride w:ilvl="3"/>
    <w:lvlOverride w:ilvl="4"/>
    <w:lvlOverride w:ilvl="5"/>
    <w:lvlOverride w:ilvl="6">
      <w:startOverride w:val="1"/>
    </w:lvlOverride>
    <w:lvlOverride w:ilvl="7"/>
  </w:num>
  <w:num w:numId="123">
    <w:abstractNumId w:val="1"/>
    <w:lvlOverride w:ilvl="1"/>
    <w:lvlOverride w:ilvl="2"/>
    <w:lvlOverride w:ilvl="3"/>
    <w:lvlOverride w:ilvl="4"/>
    <w:lvlOverride w:ilvl="5"/>
    <w:lvlOverride w:ilvl="6">
      <w:startOverride w:val="1"/>
    </w:lvlOverride>
    <w:lvlOverride w:ilvl="7"/>
  </w:num>
  <w:num w:numId="124">
    <w:abstractNumId w:val="1"/>
    <w:lvlOverride w:ilvl="1"/>
    <w:lvlOverride w:ilvl="2"/>
    <w:lvlOverride w:ilvl="3"/>
    <w:lvlOverride w:ilvl="4"/>
    <w:lvlOverride w:ilvl="5">
      <w:startOverride w:val="1"/>
    </w:lvlOverride>
    <w:lvlOverride w:ilvl="6"/>
    <w:lvlOverride w:ilvl="7"/>
  </w:num>
  <w:num w:numId="125">
    <w:abstractNumId w:val="1"/>
    <w:lvlOverride w:ilvl="1"/>
    <w:lvlOverride w:ilvl="2"/>
    <w:lvlOverride w:ilvl="3"/>
    <w:lvlOverride w:ilvl="4">
      <w:startOverride w:val="1"/>
    </w:lvlOverride>
    <w:lvlOverride w:ilvl="5"/>
    <w:lvlOverride w:ilvl="6"/>
    <w:lvlOverride w:ilvl="7"/>
  </w:num>
  <w:num w:numId="126">
    <w:abstractNumId w:val="1"/>
    <w:lvlOverride w:ilvl="1"/>
    <w:lvlOverride w:ilvl="2"/>
    <w:lvlOverride w:ilvl="3"/>
    <w:lvlOverride w:ilvl="4"/>
    <w:lvlOverride w:ilvl="5">
      <w:startOverride w:val="1"/>
    </w:lvlOverride>
    <w:lvlOverride w:ilvl="6"/>
    <w:lvlOverride w:ilvl="7"/>
  </w:num>
  <w:num w:numId="127">
    <w:abstractNumId w:val="1"/>
    <w:lvlOverride w:ilvl="1"/>
    <w:lvlOverride w:ilvl="2"/>
    <w:lvlOverride w:ilvl="3"/>
    <w:lvlOverride w:ilvl="4"/>
    <w:lvlOverride w:ilvl="5">
      <w:startOverride w:val="1"/>
    </w:lvlOverride>
    <w:lvlOverride w:ilvl="6"/>
    <w:lvlOverride w:ilvl="7"/>
  </w:num>
  <w:num w:numId="128">
    <w:abstractNumId w:val="1"/>
    <w:lvlOverride w:ilvl="1"/>
    <w:lvlOverride w:ilvl="2"/>
    <w:lvlOverride w:ilvl="3"/>
    <w:lvlOverride w:ilvl="4"/>
    <w:lvlOverride w:ilvl="5"/>
    <w:lvlOverride w:ilvl="6">
      <w:startOverride w:val="1"/>
    </w:lvlOverride>
    <w:lvlOverride w:ilvl="7"/>
  </w:num>
  <w:num w:numId="129">
    <w:abstractNumId w:val="1"/>
    <w:lvlOverride w:ilvl="1"/>
    <w:lvlOverride w:ilvl="2"/>
    <w:lvlOverride w:ilvl="3"/>
    <w:lvlOverride w:ilvl="4"/>
    <w:lvlOverride w:ilvl="5">
      <w:startOverride w:val="1"/>
    </w:lvlOverride>
    <w:lvlOverride w:ilvl="6"/>
    <w:lvlOverride w:ilvl="7"/>
  </w:num>
  <w:num w:numId="130">
    <w:abstractNumId w:val="1"/>
    <w:lvlOverride w:ilvl="1"/>
    <w:lvlOverride w:ilvl="2"/>
    <w:lvlOverride w:ilvl="3"/>
    <w:lvlOverride w:ilvl="4"/>
    <w:lvlOverride w:ilvl="5"/>
    <w:lvlOverride w:ilvl="6">
      <w:startOverride w:val="1"/>
    </w:lvlOverride>
    <w:lvlOverride w:ilvl="7"/>
  </w:num>
  <w:num w:numId="131">
    <w:abstractNumId w:val="1"/>
    <w:lvlOverride w:ilvl="1"/>
    <w:lvlOverride w:ilvl="2"/>
    <w:lvlOverride w:ilvl="3">
      <w:startOverride w:val="1"/>
    </w:lvlOverride>
    <w:lvlOverride w:ilvl="4"/>
    <w:lvlOverride w:ilvl="5"/>
    <w:lvlOverride w:ilvl="6"/>
    <w:lvlOverride w:ilvl="7"/>
  </w:num>
  <w:num w:numId="132">
    <w:abstractNumId w:val="1"/>
    <w:lvlOverride w:ilvl="1">
      <w:startOverride w:val="8"/>
    </w:lvlOverride>
    <w:lvlOverride w:ilvl="2"/>
    <w:lvlOverride w:ilvl="3"/>
    <w:lvlOverride w:ilvl="4"/>
    <w:lvlOverride w:ilvl="5"/>
    <w:lvlOverride w:ilvl="6"/>
    <w:lvlOverride w:ilvl="7"/>
  </w:num>
  <w:num w:numId="133">
    <w:abstractNumId w:val="1"/>
    <w:lvlOverride w:ilvl="1"/>
    <w:lvlOverride w:ilvl="2">
      <w:startOverride w:val="1"/>
    </w:lvlOverride>
    <w:lvlOverride w:ilvl="3"/>
    <w:lvlOverride w:ilvl="4"/>
    <w:lvlOverride w:ilvl="5"/>
    <w:lvlOverride w:ilvl="6"/>
    <w:lvlOverride w:ilvl="7"/>
  </w:num>
  <w:num w:numId="134">
    <w:abstractNumId w:val="1"/>
    <w:lvlOverride w:ilvl="1"/>
    <w:lvlOverride w:ilvl="2"/>
    <w:lvlOverride w:ilvl="3">
      <w:startOverride w:val="1"/>
    </w:lvlOverride>
    <w:lvlOverride w:ilvl="4"/>
    <w:lvlOverride w:ilvl="5"/>
    <w:lvlOverride w:ilvl="6"/>
    <w:lvlOverride w:ilvl="7"/>
  </w:num>
  <w:num w:numId="135">
    <w:abstractNumId w:val="1"/>
    <w:lvlOverride w:ilvl="1"/>
    <w:lvlOverride w:ilvl="2"/>
    <w:lvlOverride w:ilvl="3"/>
    <w:lvlOverride w:ilvl="4">
      <w:startOverride w:val="1"/>
    </w:lvlOverride>
    <w:lvlOverride w:ilvl="5"/>
    <w:lvlOverride w:ilvl="6"/>
    <w:lvlOverride w:ilvl="7"/>
  </w:num>
  <w:num w:numId="136">
    <w:abstractNumId w:val="1"/>
    <w:lvlOverride w:ilvl="1"/>
    <w:lvlOverride w:ilvl="2"/>
    <w:lvlOverride w:ilvl="3"/>
    <w:lvlOverride w:ilvl="4"/>
    <w:lvlOverride w:ilvl="5">
      <w:startOverride w:val="1"/>
    </w:lvlOverride>
    <w:lvlOverride w:ilvl="6"/>
    <w:lvlOverride w:ilvl="7"/>
  </w:num>
  <w:num w:numId="137">
    <w:abstractNumId w:val="1"/>
    <w:lvlOverride w:ilvl="1"/>
    <w:lvlOverride w:ilvl="2"/>
    <w:lvlOverride w:ilvl="3"/>
    <w:lvlOverride w:ilvl="4">
      <w:startOverride w:val="1"/>
    </w:lvlOverride>
    <w:lvlOverride w:ilvl="5"/>
    <w:lvlOverride w:ilvl="6"/>
    <w:lvlOverride w:ilvl="7"/>
  </w:num>
  <w:num w:numId="138">
    <w:abstractNumId w:val="1"/>
    <w:lvlOverride w:ilvl="1"/>
    <w:lvlOverride w:ilvl="2"/>
    <w:lvlOverride w:ilvl="3"/>
    <w:lvlOverride w:ilvl="4"/>
    <w:lvlOverride w:ilvl="5">
      <w:startOverride w:val="1"/>
    </w:lvlOverride>
    <w:lvlOverride w:ilvl="6"/>
    <w:lvlOverride w:ilvl="7"/>
  </w:num>
  <w:num w:numId="139">
    <w:abstractNumId w:val="1"/>
    <w:lvlOverride w:ilvl="1"/>
    <w:lvlOverride w:ilvl="2"/>
    <w:lvlOverride w:ilvl="3"/>
    <w:lvlOverride w:ilvl="4">
      <w:startOverride w:val="1"/>
    </w:lvlOverride>
    <w:lvlOverride w:ilvl="5"/>
    <w:lvlOverride w:ilvl="6"/>
    <w:lvlOverride w:ilvl="7"/>
  </w:num>
  <w:num w:numId="140">
    <w:abstractNumId w:val="1"/>
    <w:lvlOverride w:ilvl="1"/>
    <w:lvlOverride w:ilvl="2"/>
    <w:lvlOverride w:ilvl="3"/>
    <w:lvlOverride w:ilvl="4">
      <w:startOverride w:val="1"/>
    </w:lvlOverride>
    <w:lvlOverride w:ilvl="5"/>
    <w:lvlOverride w:ilvl="6"/>
    <w:lvlOverride w:ilvl="7"/>
  </w:num>
  <w:num w:numId="141">
    <w:abstractNumId w:val="1"/>
    <w:lvlOverride w:ilvl="1"/>
    <w:lvlOverride w:ilvl="2"/>
    <w:lvlOverride w:ilvl="3"/>
    <w:lvlOverride w:ilvl="4">
      <w:startOverride w:val="1"/>
    </w:lvlOverride>
    <w:lvlOverride w:ilvl="5"/>
    <w:lvlOverride w:ilvl="6"/>
    <w:lvlOverride w:ilvl="7"/>
  </w:num>
  <w:num w:numId="142">
    <w:abstractNumId w:val="1"/>
    <w:lvlOverride w:ilvl="1"/>
    <w:lvlOverride w:ilvl="2"/>
    <w:lvlOverride w:ilvl="3"/>
    <w:lvlOverride w:ilvl="4">
      <w:startOverride w:val="2"/>
    </w:lvlOverride>
    <w:lvlOverride w:ilvl="5"/>
    <w:lvlOverride w:ilvl="6"/>
    <w:lvlOverride w:ilvl="7"/>
  </w:num>
  <w:num w:numId="143">
    <w:abstractNumId w:val="1"/>
    <w:lvlOverride w:ilvl="1"/>
    <w:lvlOverride w:ilvl="2"/>
    <w:lvlOverride w:ilvl="3">
      <w:startOverride w:val="1"/>
    </w:lvlOverride>
    <w:lvlOverride w:ilvl="4"/>
    <w:lvlOverride w:ilvl="5"/>
    <w:lvlOverride w:ilvl="6"/>
    <w:lvlOverride w:ilvl="7"/>
  </w:num>
  <w:num w:numId="144">
    <w:abstractNumId w:val="1"/>
    <w:lvlOverride w:ilvl="1"/>
    <w:lvlOverride w:ilvl="2"/>
    <w:lvlOverride w:ilvl="3">
      <w:startOverride w:val="1"/>
    </w:lvlOverride>
    <w:lvlOverride w:ilvl="4"/>
    <w:lvlOverride w:ilvl="5"/>
    <w:lvlOverride w:ilvl="6"/>
    <w:lvlOverride w:ilvl="7"/>
  </w:num>
  <w:num w:numId="145">
    <w:abstractNumId w:val="1"/>
    <w:lvlOverride w:ilvl="1"/>
    <w:lvlOverride w:ilvl="2"/>
    <w:lvlOverride w:ilvl="3"/>
    <w:lvlOverride w:ilvl="4">
      <w:startOverride w:val="1"/>
    </w:lvlOverride>
    <w:lvlOverride w:ilvl="5"/>
    <w:lvlOverride w:ilvl="6"/>
    <w:lvlOverride w:ilvl="7"/>
  </w:num>
  <w:num w:numId="146">
    <w:abstractNumId w:val="1"/>
    <w:lvlOverride w:ilvl="1"/>
    <w:lvlOverride w:ilvl="2"/>
    <w:lvlOverride w:ilvl="3"/>
    <w:lvlOverride w:ilvl="4">
      <w:startOverride w:val="1"/>
    </w:lvlOverride>
    <w:lvlOverride w:ilvl="5"/>
    <w:lvlOverride w:ilvl="6"/>
    <w:lvlOverride w:ilvl="7"/>
  </w:num>
  <w:num w:numId="147">
    <w:abstractNumId w:val="1"/>
    <w:lvlOverride w:ilvl="1"/>
    <w:lvlOverride w:ilvl="2"/>
    <w:lvlOverride w:ilvl="3"/>
    <w:lvlOverride w:ilvl="4"/>
    <w:lvlOverride w:ilvl="5">
      <w:startOverride w:val="1"/>
    </w:lvlOverride>
    <w:lvlOverride w:ilvl="6"/>
    <w:lvlOverride w:ilvl="7"/>
  </w:num>
  <w:num w:numId="148">
    <w:abstractNumId w:val="1"/>
    <w:lvlOverride w:ilvl="1"/>
    <w:lvlOverride w:ilvl="2"/>
    <w:lvlOverride w:ilvl="3"/>
    <w:lvlOverride w:ilvl="4">
      <w:startOverride w:val="1"/>
    </w:lvlOverride>
    <w:lvlOverride w:ilvl="5"/>
    <w:lvlOverride w:ilvl="6"/>
    <w:lvlOverride w:ilvl="7"/>
  </w:num>
  <w:num w:numId="149">
    <w:abstractNumId w:val="1"/>
    <w:lvlOverride w:ilvl="1"/>
    <w:lvlOverride w:ilvl="2">
      <w:startOverride w:val="5"/>
    </w:lvlOverride>
    <w:lvlOverride w:ilvl="3"/>
    <w:lvlOverride w:ilvl="4"/>
    <w:lvlOverride w:ilvl="5"/>
    <w:lvlOverride w:ilvl="6"/>
    <w:lvlOverride w:ilvl="7"/>
  </w:num>
  <w:num w:numId="150">
    <w:abstractNumId w:val="1"/>
    <w:lvlOverride w:ilvl="1"/>
    <w:lvlOverride w:ilvl="2"/>
    <w:lvlOverride w:ilvl="3">
      <w:startOverride w:val="1"/>
    </w:lvlOverride>
    <w:lvlOverride w:ilvl="4"/>
    <w:lvlOverride w:ilvl="5"/>
    <w:lvlOverride w:ilvl="6"/>
    <w:lvlOverride w:ilvl="7"/>
  </w:num>
  <w:num w:numId="151">
    <w:abstractNumId w:val="1"/>
    <w:lvlOverride w:ilvl="1"/>
    <w:lvlOverride w:ilvl="2"/>
    <w:lvlOverride w:ilvl="3"/>
    <w:lvlOverride w:ilvl="4">
      <w:startOverride w:val="1"/>
    </w:lvlOverride>
    <w:lvlOverride w:ilvl="5"/>
    <w:lvlOverride w:ilvl="6"/>
    <w:lvlOverride w:ilvl="7"/>
  </w:num>
  <w:num w:numId="152">
    <w:abstractNumId w:val="1"/>
    <w:lvlOverride w:ilvl="1"/>
    <w:lvlOverride w:ilvl="2"/>
    <w:lvlOverride w:ilvl="3"/>
    <w:lvlOverride w:ilvl="4">
      <w:startOverride w:val="1"/>
    </w:lvlOverride>
    <w:lvlOverride w:ilvl="5"/>
    <w:lvlOverride w:ilvl="6"/>
    <w:lvlOverride w:ilvl="7"/>
  </w:num>
  <w:num w:numId="153">
    <w:abstractNumId w:val="1"/>
    <w:lvlOverride w:ilvl="1"/>
    <w:lvlOverride w:ilvl="2"/>
    <w:lvlOverride w:ilvl="3"/>
    <w:lvlOverride w:ilvl="4"/>
    <w:lvlOverride w:ilvl="5">
      <w:startOverride w:val="1"/>
    </w:lvlOverride>
    <w:lvlOverride w:ilvl="6"/>
    <w:lvlOverride w:ilvl="7"/>
  </w:num>
  <w:num w:numId="154">
    <w:abstractNumId w:val="1"/>
    <w:lvlOverride w:ilvl="1"/>
    <w:lvlOverride w:ilvl="2"/>
    <w:lvlOverride w:ilvl="3"/>
    <w:lvlOverride w:ilvl="4">
      <w:startOverride w:val="1"/>
    </w:lvlOverride>
    <w:lvlOverride w:ilvl="5"/>
    <w:lvlOverride w:ilvl="6"/>
    <w:lvlOverride w:ilvl="7"/>
  </w:num>
  <w:num w:numId="155">
    <w:abstractNumId w:val="1"/>
    <w:lvlOverride w:ilvl="1"/>
    <w:lvlOverride w:ilvl="2"/>
    <w:lvlOverride w:ilvl="3"/>
    <w:lvlOverride w:ilvl="4"/>
    <w:lvlOverride w:ilvl="5">
      <w:startOverride w:val="1"/>
    </w:lvlOverride>
    <w:lvlOverride w:ilvl="6"/>
    <w:lvlOverride w:ilvl="7"/>
  </w:num>
  <w:num w:numId="156">
    <w:abstractNumId w:val="1"/>
    <w:lvlOverride w:ilvl="1"/>
    <w:lvlOverride w:ilvl="2"/>
    <w:lvlOverride w:ilvl="3"/>
    <w:lvlOverride w:ilvl="4"/>
    <w:lvlOverride w:ilvl="5">
      <w:startOverride w:val="1"/>
    </w:lvlOverride>
    <w:lvlOverride w:ilvl="6"/>
    <w:lvlOverride w:ilvl="7"/>
  </w:num>
  <w:num w:numId="157">
    <w:abstractNumId w:val="1"/>
    <w:lvlOverride w:ilvl="1"/>
    <w:lvlOverride w:ilvl="2"/>
    <w:lvlOverride w:ilvl="3"/>
    <w:lvlOverride w:ilvl="4"/>
    <w:lvlOverride w:ilvl="5"/>
    <w:lvlOverride w:ilvl="6">
      <w:startOverride w:val="1"/>
    </w:lvlOverride>
    <w:lvlOverride w:ilvl="7"/>
  </w:num>
  <w:num w:numId="158">
    <w:abstractNumId w:val="1"/>
    <w:lvlOverride w:ilvl="1"/>
    <w:lvlOverride w:ilvl="2">
      <w:startOverride w:val="6"/>
    </w:lvlOverride>
    <w:lvlOverride w:ilvl="3"/>
    <w:lvlOverride w:ilvl="4"/>
    <w:lvlOverride w:ilvl="5"/>
    <w:lvlOverride w:ilvl="6"/>
    <w:lvlOverride w:ilvl="7"/>
  </w:num>
  <w:num w:numId="159">
    <w:abstractNumId w:val="1"/>
    <w:lvlOverride w:ilvl="1"/>
    <w:lvlOverride w:ilvl="2"/>
    <w:lvlOverride w:ilvl="3">
      <w:startOverride w:val="1"/>
    </w:lvlOverride>
    <w:lvlOverride w:ilvl="4"/>
    <w:lvlOverride w:ilvl="5"/>
    <w:lvlOverride w:ilvl="6"/>
    <w:lvlOverride w:ilvl="7"/>
  </w:num>
  <w:num w:numId="160">
    <w:abstractNumId w:val="1"/>
    <w:lvlOverride w:ilvl="1"/>
    <w:lvlOverride w:ilvl="2"/>
    <w:lvlOverride w:ilvl="3"/>
    <w:lvlOverride w:ilvl="4">
      <w:startOverride w:val="1"/>
    </w:lvlOverride>
    <w:lvlOverride w:ilvl="5"/>
    <w:lvlOverride w:ilvl="6"/>
    <w:lvlOverride w:ilvl="7"/>
  </w:num>
  <w:num w:numId="161">
    <w:abstractNumId w:val="1"/>
    <w:lvlOverride w:ilvl="1"/>
    <w:lvlOverride w:ilvl="2">
      <w:startOverride w:val="7"/>
    </w:lvlOverride>
    <w:lvlOverride w:ilvl="3"/>
    <w:lvlOverride w:ilvl="4"/>
    <w:lvlOverride w:ilvl="5"/>
    <w:lvlOverride w:ilvl="6"/>
    <w:lvlOverride w:ilvl="7"/>
  </w:num>
  <w:num w:numId="162">
    <w:abstractNumId w:val="1"/>
    <w:lvlOverride w:ilvl="1"/>
    <w:lvlOverride w:ilvl="2"/>
    <w:lvlOverride w:ilvl="3">
      <w:startOverride w:val="1"/>
    </w:lvlOverride>
    <w:lvlOverride w:ilvl="4"/>
    <w:lvlOverride w:ilvl="5"/>
    <w:lvlOverride w:ilvl="6"/>
    <w:lvlOverride w:ilvl="7"/>
  </w:num>
  <w:num w:numId="163">
    <w:abstractNumId w:val="1"/>
    <w:lvlOverride w:ilvl="1"/>
    <w:lvlOverride w:ilvl="2"/>
    <w:lvlOverride w:ilvl="3"/>
    <w:lvlOverride w:ilvl="4">
      <w:startOverride w:val="1"/>
    </w:lvlOverride>
    <w:lvlOverride w:ilvl="5"/>
    <w:lvlOverride w:ilvl="6"/>
    <w:lvlOverride w:ilvl="7"/>
  </w:num>
  <w:num w:numId="164">
    <w:abstractNumId w:val="1"/>
    <w:lvlOverride w:ilvl="1"/>
    <w:lvlOverride w:ilvl="2"/>
    <w:lvlOverride w:ilvl="3"/>
    <w:lvlOverride w:ilvl="4">
      <w:startOverride w:val="1"/>
    </w:lvlOverride>
    <w:lvlOverride w:ilvl="5"/>
    <w:lvlOverride w:ilvl="6"/>
    <w:lvlOverride w:ilvl="7"/>
  </w:num>
  <w:num w:numId="165">
    <w:abstractNumId w:val="1"/>
    <w:lvlOverride w:ilvl="1"/>
    <w:lvlOverride w:ilvl="2"/>
    <w:lvlOverride w:ilvl="3"/>
    <w:lvlOverride w:ilvl="4"/>
    <w:lvlOverride w:ilvl="5">
      <w:startOverride w:val="1"/>
    </w:lvlOverride>
    <w:lvlOverride w:ilvl="6"/>
    <w:lvlOverride w:ilvl="7"/>
  </w:num>
  <w:num w:numId="166">
    <w:abstractNumId w:val="1"/>
    <w:lvlOverride w:ilvl="1"/>
    <w:lvlOverride w:ilvl="2"/>
    <w:lvlOverride w:ilvl="3">
      <w:startOverride w:val="1"/>
    </w:lvlOverride>
    <w:lvlOverride w:ilvl="4"/>
    <w:lvlOverride w:ilvl="5"/>
    <w:lvlOverride w:ilvl="6"/>
    <w:lvlOverride w:ilvl="7"/>
  </w:num>
  <w:num w:numId="167">
    <w:abstractNumId w:val="1"/>
    <w:lvlOverride w:ilvl="1"/>
    <w:lvlOverride w:ilvl="2"/>
    <w:lvlOverride w:ilvl="3"/>
    <w:lvlOverride w:ilvl="4">
      <w:startOverride w:val="1"/>
    </w:lvlOverride>
    <w:lvlOverride w:ilvl="5"/>
    <w:lvlOverride w:ilvl="6"/>
    <w:lvlOverride w:ilvl="7"/>
  </w:num>
  <w:num w:numId="168">
    <w:abstractNumId w:val="1"/>
    <w:lvlOverride w:ilvl="1"/>
    <w:lvlOverride w:ilvl="2"/>
    <w:lvlOverride w:ilvl="3"/>
    <w:lvlOverride w:ilvl="4">
      <w:startOverride w:val="1"/>
    </w:lvlOverride>
    <w:lvlOverride w:ilvl="5"/>
    <w:lvlOverride w:ilvl="6"/>
    <w:lvlOverride w:ilvl="7"/>
  </w:num>
  <w:num w:numId="169">
    <w:abstractNumId w:val="1"/>
    <w:lvlOverride w:ilvl="1"/>
    <w:lvlOverride w:ilvl="2"/>
    <w:lvlOverride w:ilvl="3"/>
    <w:lvlOverride w:ilvl="4"/>
    <w:lvlOverride w:ilvl="5">
      <w:startOverride w:val="1"/>
    </w:lvlOverride>
    <w:lvlOverride w:ilvl="6"/>
    <w:lvlOverride w:ilvl="7"/>
  </w:num>
  <w:num w:numId="170">
    <w:abstractNumId w:val="1"/>
    <w:lvlOverride w:ilvl="1"/>
    <w:lvlOverride w:ilvl="2"/>
    <w:lvlOverride w:ilvl="3">
      <w:startOverride w:val="1"/>
    </w:lvlOverride>
    <w:lvlOverride w:ilvl="4"/>
    <w:lvlOverride w:ilvl="5"/>
    <w:lvlOverride w:ilvl="6"/>
    <w:lvlOverride w:ilvl="7"/>
  </w:num>
  <w:num w:numId="171">
    <w:abstractNumId w:val="1"/>
    <w:lvlOverride w:ilvl="1"/>
    <w:lvlOverride w:ilvl="2"/>
    <w:lvlOverride w:ilvl="3">
      <w:startOverride w:val="1"/>
    </w:lvlOverride>
    <w:lvlOverride w:ilvl="4"/>
    <w:lvlOverride w:ilvl="5"/>
    <w:lvlOverride w:ilvl="6"/>
    <w:lvlOverride w:ilvl="7"/>
  </w:num>
  <w:num w:numId="172">
    <w:abstractNumId w:val="1"/>
    <w:lvlOverride w:ilvl="1"/>
    <w:lvlOverride w:ilvl="2"/>
    <w:lvlOverride w:ilvl="3">
      <w:startOverride w:val="2"/>
    </w:lvlOverride>
    <w:lvlOverride w:ilvl="4"/>
    <w:lvlOverride w:ilvl="5"/>
    <w:lvlOverride w:ilvl="6"/>
    <w:lvlOverride w:ilvl="7"/>
  </w:num>
  <w:num w:numId="173">
    <w:abstractNumId w:val="1"/>
    <w:lvlOverride w:ilvl="1">
      <w:startOverride w:val="9"/>
    </w:lvlOverride>
    <w:lvlOverride w:ilvl="2"/>
    <w:lvlOverride w:ilvl="3"/>
    <w:lvlOverride w:ilvl="4"/>
    <w:lvlOverride w:ilvl="5"/>
    <w:lvlOverride w:ilvl="6"/>
    <w:lvlOverride w:ilvl="7"/>
  </w:num>
  <w:num w:numId="174">
    <w:abstractNumId w:val="1"/>
    <w:lvlOverride w:ilvl="1"/>
    <w:lvlOverride w:ilvl="2">
      <w:startOverride w:val="1"/>
    </w:lvlOverride>
    <w:lvlOverride w:ilvl="3"/>
    <w:lvlOverride w:ilvl="4"/>
    <w:lvlOverride w:ilvl="5"/>
    <w:lvlOverride w:ilvl="6"/>
    <w:lvlOverride w:ilvl="7"/>
  </w:num>
  <w:num w:numId="175">
    <w:abstractNumId w:val="1"/>
    <w:lvlOverride w:ilvl="1"/>
    <w:lvlOverride w:ilvl="2"/>
    <w:lvlOverride w:ilvl="3">
      <w:startOverride w:val="1"/>
    </w:lvlOverride>
    <w:lvlOverride w:ilvl="4"/>
    <w:lvlOverride w:ilvl="5"/>
    <w:lvlOverride w:ilvl="6"/>
    <w:lvlOverride w:ilvl="7"/>
  </w:num>
  <w:num w:numId="176">
    <w:abstractNumId w:val="1"/>
    <w:lvlOverride w:ilvl="1"/>
    <w:lvlOverride w:ilvl="2"/>
    <w:lvlOverride w:ilvl="3"/>
    <w:lvlOverride w:ilvl="4">
      <w:startOverride w:val="1"/>
    </w:lvlOverride>
    <w:lvlOverride w:ilvl="5"/>
    <w:lvlOverride w:ilvl="6"/>
    <w:lvlOverride w:ilvl="7"/>
  </w:num>
  <w:num w:numId="177">
    <w:abstractNumId w:val="1"/>
    <w:lvlOverride w:ilvl="1"/>
    <w:lvlOverride w:ilvl="2"/>
    <w:lvlOverride w:ilvl="3"/>
    <w:lvlOverride w:ilvl="4">
      <w:startOverride w:val="1"/>
    </w:lvlOverride>
    <w:lvlOverride w:ilvl="5"/>
    <w:lvlOverride w:ilvl="6"/>
    <w:lvlOverride w:ilvl="7"/>
  </w:num>
  <w:num w:numId="178">
    <w:abstractNumId w:val="1"/>
    <w:lvlOverride w:ilvl="1"/>
    <w:lvlOverride w:ilvl="2"/>
    <w:lvlOverride w:ilvl="3">
      <w:startOverride w:val="1"/>
    </w:lvlOverride>
    <w:lvlOverride w:ilvl="4"/>
    <w:lvlOverride w:ilvl="5"/>
    <w:lvlOverride w:ilvl="6"/>
    <w:lvlOverride w:ilvl="7"/>
  </w:num>
  <w:num w:numId="179">
    <w:abstractNumId w:val="1"/>
    <w:lvlOverride w:ilvl="1"/>
    <w:lvlOverride w:ilvl="2"/>
    <w:lvlOverride w:ilvl="3">
      <w:startOverride w:val="1"/>
    </w:lvlOverride>
    <w:lvlOverride w:ilvl="4"/>
    <w:lvlOverride w:ilvl="5"/>
    <w:lvlOverride w:ilvl="6"/>
    <w:lvlOverride w:ilvl="7"/>
  </w:num>
  <w:num w:numId="180">
    <w:abstractNumId w:val="1"/>
    <w:lvlOverride w:ilvl="1"/>
    <w:lvlOverride w:ilvl="2"/>
    <w:lvlOverride w:ilvl="3">
      <w:startOverride w:val="1"/>
    </w:lvlOverride>
    <w:lvlOverride w:ilvl="4"/>
    <w:lvlOverride w:ilvl="5"/>
    <w:lvlOverride w:ilvl="6"/>
    <w:lvlOverride w:ilvl="7"/>
  </w:num>
  <w:num w:numId="181">
    <w:abstractNumId w:val="1"/>
    <w:lvlOverride w:ilvl="1"/>
    <w:lvlOverride w:ilvl="2"/>
    <w:lvlOverride w:ilvl="3"/>
    <w:lvlOverride w:ilvl="4">
      <w:startOverride w:val="1"/>
    </w:lvlOverride>
    <w:lvlOverride w:ilvl="5"/>
    <w:lvlOverride w:ilvl="6"/>
    <w:lvlOverride w:ilvl="7"/>
  </w:num>
  <w:num w:numId="182">
    <w:abstractNumId w:val="1"/>
    <w:lvlOverride w:ilvl="1"/>
    <w:lvlOverride w:ilvl="2">
      <w:startOverride w:val="7"/>
    </w:lvlOverride>
    <w:lvlOverride w:ilvl="3"/>
    <w:lvlOverride w:ilvl="4"/>
    <w:lvlOverride w:ilvl="5"/>
    <w:lvlOverride w:ilvl="6"/>
    <w:lvlOverride w:ilvl="7"/>
  </w:num>
  <w:num w:numId="183">
    <w:abstractNumId w:val="1"/>
    <w:lvlOverride w:ilvl="1"/>
    <w:lvlOverride w:ilvl="2"/>
    <w:lvlOverride w:ilvl="3">
      <w:startOverride w:val="1"/>
    </w:lvlOverride>
    <w:lvlOverride w:ilvl="4"/>
    <w:lvlOverride w:ilvl="5"/>
    <w:lvlOverride w:ilvl="6"/>
    <w:lvlOverride w:ilvl="7"/>
  </w:num>
  <w:num w:numId="184">
    <w:abstractNumId w:val="1"/>
    <w:lvlOverride w:ilvl="1"/>
    <w:lvlOverride w:ilvl="2"/>
    <w:lvlOverride w:ilvl="3"/>
    <w:lvlOverride w:ilvl="4">
      <w:startOverride w:val="1"/>
    </w:lvlOverride>
    <w:lvlOverride w:ilvl="5"/>
    <w:lvlOverride w:ilvl="6"/>
    <w:lvlOverride w:ilvl="7"/>
  </w:num>
  <w:num w:numId="185">
    <w:abstractNumId w:val="1"/>
    <w:lvlOverride w:ilvl="1"/>
    <w:lvlOverride w:ilvl="2"/>
    <w:lvlOverride w:ilvl="3"/>
    <w:lvlOverride w:ilvl="4">
      <w:startOverride w:val="1"/>
    </w:lvlOverride>
    <w:lvlOverride w:ilvl="5"/>
    <w:lvlOverride w:ilvl="6"/>
    <w:lvlOverride w:ilvl="7"/>
  </w:num>
  <w:num w:numId="186">
    <w:abstractNumId w:val="1"/>
    <w:lvlOverride w:ilvl="1"/>
    <w:lvlOverride w:ilvl="2"/>
    <w:lvlOverride w:ilvl="3"/>
    <w:lvlOverride w:ilvl="4">
      <w:startOverride w:val="1"/>
    </w:lvlOverride>
    <w:lvlOverride w:ilvl="5"/>
    <w:lvlOverride w:ilvl="6"/>
    <w:lvlOverride w:ilvl="7"/>
  </w:num>
  <w:num w:numId="187">
    <w:abstractNumId w:val="1"/>
    <w:lvlOverride w:ilvl="1"/>
    <w:lvlOverride w:ilvl="2"/>
    <w:lvlOverride w:ilvl="3"/>
    <w:lvlOverride w:ilvl="4"/>
    <w:lvlOverride w:ilvl="5">
      <w:startOverride w:val="1"/>
    </w:lvlOverride>
    <w:lvlOverride w:ilvl="6"/>
    <w:lvlOverride w:ilvl="7"/>
  </w:num>
  <w:num w:numId="188">
    <w:abstractNumId w:val="1"/>
    <w:lvlOverride w:ilvl="1"/>
    <w:lvlOverride w:ilvl="2"/>
    <w:lvlOverride w:ilvl="3"/>
    <w:lvlOverride w:ilvl="4"/>
    <w:lvlOverride w:ilvl="5">
      <w:startOverride w:val="1"/>
    </w:lvlOverride>
    <w:lvlOverride w:ilvl="6"/>
    <w:lvlOverride w:ilvl="7"/>
  </w:num>
  <w:num w:numId="189">
    <w:abstractNumId w:val="1"/>
    <w:lvlOverride w:ilvl="1"/>
    <w:lvlOverride w:ilvl="2"/>
    <w:lvlOverride w:ilvl="3"/>
    <w:lvlOverride w:ilvl="4"/>
    <w:lvlOverride w:ilvl="5">
      <w:startOverride w:val="1"/>
    </w:lvlOverride>
    <w:lvlOverride w:ilvl="6"/>
    <w:lvlOverride w:ilvl="7"/>
  </w:num>
  <w:num w:numId="190">
    <w:abstractNumId w:val="1"/>
    <w:lvlOverride w:ilvl="1">
      <w:startOverride w:val="10"/>
    </w:lvlOverride>
    <w:lvlOverride w:ilvl="2"/>
    <w:lvlOverride w:ilvl="3"/>
    <w:lvlOverride w:ilvl="4"/>
    <w:lvlOverride w:ilvl="5"/>
    <w:lvlOverride w:ilvl="6"/>
    <w:lvlOverride w:ilvl="7"/>
  </w:num>
  <w:num w:numId="191">
    <w:abstractNumId w:val="1"/>
    <w:lvlOverride w:ilvl="1"/>
    <w:lvlOverride w:ilvl="2">
      <w:startOverride w:val="1"/>
    </w:lvlOverride>
    <w:lvlOverride w:ilvl="3"/>
    <w:lvlOverride w:ilvl="4"/>
    <w:lvlOverride w:ilvl="5"/>
    <w:lvlOverride w:ilvl="6"/>
    <w:lvlOverride w:ilvl="7"/>
  </w:num>
  <w:num w:numId="192">
    <w:abstractNumId w:val="1"/>
    <w:lvlOverride w:ilvl="1"/>
    <w:lvlOverride w:ilvl="2"/>
    <w:lvlOverride w:ilvl="3">
      <w:startOverride w:val="1"/>
    </w:lvlOverride>
    <w:lvlOverride w:ilvl="4"/>
    <w:lvlOverride w:ilvl="5"/>
    <w:lvlOverride w:ilvl="6"/>
    <w:lvlOverride w:ilvl="7"/>
  </w:num>
  <w:num w:numId="193">
    <w:abstractNumId w:val="1"/>
    <w:lvlOverride w:ilvl="1"/>
    <w:lvlOverride w:ilvl="2"/>
    <w:lvlOverride w:ilvl="3"/>
    <w:lvlOverride w:ilvl="4">
      <w:startOverride w:val="1"/>
    </w:lvlOverride>
    <w:lvlOverride w:ilvl="5"/>
    <w:lvlOverride w:ilvl="6"/>
    <w:lvlOverride w:ilvl="7"/>
  </w:num>
  <w:num w:numId="194">
    <w:abstractNumId w:val="1"/>
    <w:lvlOverride w:ilvl="1"/>
    <w:lvlOverride w:ilvl="2"/>
    <w:lvlOverride w:ilvl="3"/>
    <w:lvlOverride w:ilvl="4">
      <w:startOverride w:val="1"/>
    </w:lvlOverride>
    <w:lvlOverride w:ilvl="5"/>
    <w:lvlOverride w:ilvl="6"/>
    <w:lvlOverride w:ilvl="7"/>
  </w:num>
  <w:num w:numId="195">
    <w:abstractNumId w:val="1"/>
    <w:lvlOverride w:ilvl="1"/>
    <w:lvlOverride w:ilvl="2"/>
    <w:lvlOverride w:ilvl="3"/>
    <w:lvlOverride w:ilvl="4">
      <w:startOverride w:val="1"/>
    </w:lvlOverride>
    <w:lvlOverride w:ilvl="5"/>
    <w:lvlOverride w:ilvl="6"/>
    <w:lvlOverride w:ilvl="7"/>
  </w:num>
  <w:num w:numId="196">
    <w:abstractNumId w:val="1"/>
    <w:lvlOverride w:ilvl="1"/>
    <w:lvlOverride w:ilvl="2"/>
    <w:lvlOverride w:ilvl="3"/>
    <w:lvlOverride w:ilvl="4"/>
    <w:lvlOverride w:ilvl="5">
      <w:startOverride w:val="1"/>
    </w:lvlOverride>
    <w:lvlOverride w:ilvl="6"/>
    <w:lvlOverride w:ilvl="7"/>
  </w:num>
  <w:num w:numId="197">
    <w:abstractNumId w:val="1"/>
    <w:lvlOverride w:ilvl="1"/>
    <w:lvlOverride w:ilvl="2"/>
    <w:lvlOverride w:ilvl="3">
      <w:startOverride w:val="8"/>
    </w:lvlOverride>
    <w:lvlOverride w:ilvl="4"/>
    <w:lvlOverride w:ilvl="5"/>
    <w:lvlOverride w:ilvl="6"/>
    <w:lvlOverride w:ilvl="7"/>
  </w:num>
  <w:num w:numId="198">
    <w:abstractNumId w:val="1"/>
    <w:lvlOverride w:ilvl="1"/>
    <w:lvlOverride w:ilvl="2"/>
    <w:lvlOverride w:ilvl="3"/>
    <w:lvlOverride w:ilvl="4">
      <w:startOverride w:val="1"/>
    </w:lvlOverride>
    <w:lvlOverride w:ilvl="5"/>
    <w:lvlOverride w:ilvl="6"/>
    <w:lvlOverride w:ilvl="7"/>
  </w:num>
  <w:num w:numId="199">
    <w:abstractNumId w:val="1"/>
    <w:lvlOverride w:ilvl="1">
      <w:startOverride w:val="11"/>
    </w:lvlOverride>
    <w:lvlOverride w:ilvl="2"/>
    <w:lvlOverride w:ilvl="3"/>
    <w:lvlOverride w:ilvl="4"/>
    <w:lvlOverride w:ilvl="5"/>
    <w:lvlOverride w:ilvl="6"/>
    <w:lvlOverride w:ilvl="7"/>
  </w:num>
  <w:num w:numId="200">
    <w:abstractNumId w:val="1"/>
    <w:lvlOverride w:ilvl="1"/>
    <w:lvlOverride w:ilvl="2">
      <w:startOverride w:val="1"/>
    </w:lvlOverride>
    <w:lvlOverride w:ilvl="3"/>
    <w:lvlOverride w:ilvl="4"/>
    <w:lvlOverride w:ilvl="5"/>
    <w:lvlOverride w:ilvl="6"/>
    <w:lvlOverride w:ilvl="7"/>
  </w:num>
  <w:num w:numId="201">
    <w:abstractNumId w:val="1"/>
    <w:lvlOverride w:ilvl="1"/>
    <w:lvlOverride w:ilvl="2"/>
    <w:lvlOverride w:ilvl="3">
      <w:startOverride w:val="1"/>
    </w:lvlOverride>
    <w:lvlOverride w:ilvl="4"/>
    <w:lvlOverride w:ilvl="5"/>
    <w:lvlOverride w:ilvl="6"/>
    <w:lvlOverride w:ilvl="7"/>
  </w:num>
  <w:num w:numId="202">
    <w:abstractNumId w:val="1"/>
    <w:lvlOverride w:ilvl="1"/>
    <w:lvlOverride w:ilvl="2"/>
    <w:lvlOverride w:ilvl="3"/>
    <w:lvlOverride w:ilvl="4">
      <w:startOverride w:val="1"/>
    </w:lvlOverride>
    <w:lvlOverride w:ilvl="5"/>
    <w:lvlOverride w:ilvl="6"/>
    <w:lvlOverride w:ilvl="7"/>
  </w:num>
  <w:num w:numId="203">
    <w:abstractNumId w:val="1"/>
    <w:lvlOverride w:ilvl="1"/>
    <w:lvlOverride w:ilvl="2"/>
    <w:lvlOverride w:ilvl="3">
      <w:startOverride w:val="1"/>
    </w:lvlOverride>
    <w:lvlOverride w:ilvl="4"/>
    <w:lvlOverride w:ilvl="5"/>
    <w:lvlOverride w:ilvl="6"/>
    <w:lvlOverride w:ilvl="7"/>
  </w:num>
  <w:num w:numId="204">
    <w:abstractNumId w:val="1"/>
    <w:lvlOverride w:ilvl="1"/>
    <w:lvlOverride w:ilvl="2"/>
    <w:lvlOverride w:ilvl="3">
      <w:startOverride w:val="1"/>
    </w:lvlOverride>
    <w:lvlOverride w:ilvl="4"/>
    <w:lvlOverride w:ilvl="5"/>
    <w:lvlOverride w:ilvl="6"/>
    <w:lvlOverride w:ilvl="7"/>
  </w:num>
  <w:num w:numId="205">
    <w:abstractNumId w:val="1"/>
    <w:lvlOverride w:ilvl="1"/>
    <w:lvlOverride w:ilvl="2"/>
    <w:lvlOverride w:ilvl="3"/>
    <w:lvlOverride w:ilvl="4">
      <w:startOverride w:val="1"/>
    </w:lvlOverride>
    <w:lvlOverride w:ilvl="5"/>
    <w:lvlOverride w:ilvl="6"/>
    <w:lvlOverride w:ilvl="7"/>
  </w:num>
  <w:num w:numId="206">
    <w:abstractNumId w:val="1"/>
    <w:lvlOverride w:ilvl="1"/>
    <w:lvlOverride w:ilvl="2"/>
    <w:lvlOverride w:ilvl="3"/>
    <w:lvlOverride w:ilvl="4">
      <w:startOverride w:val="1"/>
    </w:lvlOverride>
    <w:lvlOverride w:ilvl="5"/>
    <w:lvlOverride w:ilvl="6"/>
    <w:lvlOverride w:ilvl="7"/>
  </w:num>
  <w:num w:numId="207">
    <w:abstractNumId w:val="1"/>
    <w:lvlOverride w:ilvl="1"/>
    <w:lvlOverride w:ilvl="2"/>
    <w:lvlOverride w:ilvl="3">
      <w:startOverride w:val="1"/>
    </w:lvlOverride>
    <w:lvlOverride w:ilvl="4"/>
    <w:lvlOverride w:ilvl="5"/>
    <w:lvlOverride w:ilvl="6"/>
    <w:lvlOverride w:ilvl="7"/>
  </w:num>
  <w:num w:numId="208">
    <w:abstractNumId w:val="1"/>
    <w:lvlOverride w:ilvl="1"/>
    <w:lvlOverride w:ilvl="2"/>
    <w:lvlOverride w:ilvl="3">
      <w:startOverride w:val="1"/>
    </w:lvlOverride>
    <w:lvlOverride w:ilvl="4"/>
    <w:lvlOverride w:ilvl="5"/>
    <w:lvlOverride w:ilvl="6"/>
    <w:lvlOverride w:ilvl="7"/>
  </w:num>
  <w:num w:numId="209">
    <w:abstractNumId w:val="1"/>
    <w:lvlOverride w:ilvl="1"/>
    <w:lvlOverride w:ilvl="2"/>
    <w:lvlOverride w:ilvl="3">
      <w:startOverride w:val="1"/>
    </w:lvlOverride>
    <w:lvlOverride w:ilvl="4"/>
    <w:lvlOverride w:ilvl="5"/>
    <w:lvlOverride w:ilvl="6"/>
    <w:lvlOverride w:ilvl="7"/>
  </w:num>
  <w:num w:numId="210">
    <w:abstractNumId w:val="1"/>
    <w:lvlOverride w:ilvl="1"/>
    <w:lvlOverride w:ilvl="2"/>
    <w:lvlOverride w:ilvl="3"/>
    <w:lvlOverride w:ilvl="4">
      <w:startOverride w:val="1"/>
    </w:lvlOverride>
    <w:lvlOverride w:ilvl="5"/>
    <w:lvlOverride w:ilvl="6"/>
    <w:lvlOverride w:ilvl="7"/>
  </w:num>
  <w:num w:numId="211">
    <w:abstractNumId w:val="1"/>
    <w:lvlOverride w:ilvl="1"/>
    <w:lvlOverride w:ilvl="2"/>
    <w:lvlOverride w:ilvl="3"/>
    <w:lvlOverride w:ilvl="4"/>
    <w:lvlOverride w:ilvl="5">
      <w:startOverride w:val="1"/>
    </w:lvlOverride>
    <w:lvlOverride w:ilvl="6"/>
    <w:lvlOverride w:ilvl="7"/>
  </w:num>
  <w:num w:numId="212">
    <w:abstractNumId w:val="1"/>
    <w:lvlOverride w:ilvl="1"/>
    <w:lvlOverride w:ilvl="2"/>
    <w:lvlOverride w:ilvl="3">
      <w:startOverride w:val="1"/>
    </w:lvlOverride>
    <w:lvlOverride w:ilvl="4"/>
    <w:lvlOverride w:ilvl="5"/>
    <w:lvlOverride w:ilvl="6"/>
    <w:lvlOverride w:ilvl="7"/>
  </w:num>
  <w:num w:numId="213">
    <w:abstractNumId w:val="1"/>
    <w:lvlOverride w:ilvl="1"/>
    <w:lvlOverride w:ilvl="2"/>
    <w:lvlOverride w:ilvl="3"/>
    <w:lvlOverride w:ilvl="4">
      <w:startOverride w:val="1"/>
    </w:lvlOverride>
    <w:lvlOverride w:ilvl="5"/>
    <w:lvlOverride w:ilvl="6"/>
    <w:lvlOverride w:ilvl="7"/>
  </w:num>
  <w:num w:numId="214">
    <w:abstractNumId w:val="1"/>
    <w:lvlOverride w:ilvl="1"/>
    <w:lvlOverride w:ilvl="2"/>
    <w:lvlOverride w:ilvl="3"/>
    <w:lvlOverride w:ilvl="4"/>
    <w:lvlOverride w:ilvl="5">
      <w:startOverride w:val="1"/>
    </w:lvlOverride>
    <w:lvlOverride w:ilvl="6"/>
    <w:lvlOverride w:ilvl="7"/>
  </w:num>
  <w:num w:numId="215">
    <w:abstractNumId w:val="1"/>
    <w:lvlOverride w:ilvl="1"/>
    <w:lvlOverride w:ilvl="2"/>
    <w:lvlOverride w:ilvl="3"/>
    <w:lvlOverride w:ilvl="4">
      <w:startOverride w:val="1"/>
    </w:lvlOverride>
    <w:lvlOverride w:ilvl="5"/>
    <w:lvlOverride w:ilvl="6"/>
    <w:lvlOverride w:ilvl="7"/>
  </w:num>
  <w:num w:numId="216">
    <w:abstractNumId w:val="1"/>
    <w:lvlOverride w:ilvl="1"/>
    <w:lvlOverride w:ilvl="2"/>
    <w:lvlOverride w:ilvl="3"/>
    <w:lvlOverride w:ilvl="4"/>
    <w:lvlOverride w:ilvl="5">
      <w:startOverride w:val="1"/>
    </w:lvlOverride>
    <w:lvlOverride w:ilvl="6"/>
    <w:lvlOverride w:ilvl="7"/>
  </w:num>
  <w:num w:numId="217">
    <w:abstractNumId w:val="1"/>
    <w:lvlOverride w:ilvl="1"/>
    <w:lvlOverride w:ilvl="2"/>
    <w:lvlOverride w:ilvl="3"/>
    <w:lvlOverride w:ilvl="4"/>
    <w:lvlOverride w:ilvl="5">
      <w:startOverride w:val="1"/>
    </w:lvlOverride>
    <w:lvlOverride w:ilvl="6"/>
    <w:lvlOverride w:ilvl="7"/>
  </w:num>
  <w:num w:numId="218">
    <w:abstractNumId w:val="1"/>
    <w:lvlOverride w:ilvl="1"/>
    <w:lvlOverride w:ilvl="2"/>
    <w:lvlOverride w:ilvl="3"/>
    <w:lvlOverride w:ilvl="4"/>
    <w:lvlOverride w:ilvl="5"/>
    <w:lvlOverride w:ilvl="6">
      <w:startOverride w:val="1"/>
    </w:lvlOverride>
    <w:lvlOverride w:ilvl="7"/>
  </w:num>
  <w:num w:numId="219">
    <w:abstractNumId w:val="1"/>
    <w:lvlOverride w:ilvl="1"/>
    <w:lvlOverride w:ilvl="2"/>
    <w:lvlOverride w:ilvl="3"/>
    <w:lvlOverride w:ilvl="4"/>
    <w:lvlOverride w:ilvl="5">
      <w:startOverride w:val="3"/>
    </w:lvlOverride>
    <w:lvlOverride w:ilvl="6"/>
    <w:lvlOverride w:ilvl="7"/>
  </w:num>
  <w:num w:numId="220">
    <w:abstractNumId w:val="1"/>
    <w:lvlOverride w:ilvl="1"/>
    <w:lvlOverride w:ilvl="2"/>
    <w:lvlOverride w:ilvl="3"/>
    <w:lvlOverride w:ilvl="4"/>
    <w:lvlOverride w:ilvl="5">
      <w:startOverride w:val="1"/>
    </w:lvlOverride>
    <w:lvlOverride w:ilvl="6"/>
    <w:lvlOverride w:ilvl="7"/>
  </w:num>
  <w:num w:numId="221">
    <w:abstractNumId w:val="1"/>
    <w:lvlOverride w:ilvl="1"/>
    <w:lvlOverride w:ilvl="2"/>
    <w:lvlOverride w:ilvl="3"/>
    <w:lvlOverride w:ilvl="4"/>
    <w:lvlOverride w:ilvl="5">
      <w:startOverride w:val="4"/>
    </w:lvlOverride>
    <w:lvlOverride w:ilvl="6"/>
    <w:lvlOverride w:ilvl="7"/>
  </w:num>
  <w:num w:numId="222">
    <w:abstractNumId w:val="1"/>
    <w:lvlOverride w:ilvl="1"/>
    <w:lvlOverride w:ilvl="2"/>
    <w:lvlOverride w:ilvl="3"/>
    <w:lvlOverride w:ilvl="4"/>
    <w:lvlOverride w:ilvl="5">
      <w:startOverride w:val="1"/>
    </w:lvlOverride>
    <w:lvlOverride w:ilvl="6"/>
    <w:lvlOverride w:ilvl="7"/>
  </w:num>
  <w:num w:numId="223">
    <w:abstractNumId w:val="1"/>
    <w:lvlOverride w:ilvl="1"/>
    <w:lvlOverride w:ilvl="2"/>
    <w:lvlOverride w:ilvl="3"/>
    <w:lvlOverride w:ilvl="4"/>
    <w:lvlOverride w:ilvl="5"/>
    <w:lvlOverride w:ilvl="6">
      <w:startOverride w:val="1"/>
    </w:lvlOverride>
    <w:lvlOverride w:ilvl="7"/>
  </w:num>
  <w:num w:numId="224">
    <w:abstractNumId w:val="1"/>
    <w:lvlOverride w:ilvl="1">
      <w:startOverride w:val="12"/>
    </w:lvlOverride>
    <w:lvlOverride w:ilvl="2"/>
    <w:lvlOverride w:ilvl="3"/>
    <w:lvlOverride w:ilvl="4"/>
    <w:lvlOverride w:ilvl="5"/>
    <w:lvlOverride w:ilvl="6"/>
    <w:lvlOverride w:ilvl="7"/>
  </w:num>
  <w:num w:numId="225">
    <w:abstractNumId w:val="1"/>
    <w:lvlOverride w:ilvl="1"/>
    <w:lvlOverride w:ilvl="2">
      <w:startOverride w:val="1"/>
    </w:lvlOverride>
    <w:lvlOverride w:ilvl="3"/>
    <w:lvlOverride w:ilvl="4"/>
    <w:lvlOverride w:ilvl="5"/>
    <w:lvlOverride w:ilvl="6"/>
    <w:lvlOverride w:ilvl="7"/>
  </w:num>
  <w:num w:numId="226">
    <w:abstractNumId w:val="1"/>
    <w:lvlOverride w:ilvl="1"/>
    <w:lvlOverride w:ilvl="2"/>
    <w:lvlOverride w:ilvl="3">
      <w:startOverride w:val="1"/>
    </w:lvlOverride>
    <w:lvlOverride w:ilvl="4"/>
    <w:lvlOverride w:ilvl="5"/>
    <w:lvlOverride w:ilvl="6"/>
    <w:lvlOverride w:ilvl="7"/>
  </w:num>
  <w:num w:numId="227">
    <w:abstractNumId w:val="1"/>
    <w:lvlOverride w:ilvl="1"/>
    <w:lvlOverride w:ilvl="2"/>
    <w:lvlOverride w:ilvl="3"/>
    <w:lvlOverride w:ilvl="4">
      <w:startOverride w:val="1"/>
    </w:lvlOverride>
    <w:lvlOverride w:ilvl="5"/>
    <w:lvlOverride w:ilvl="6"/>
    <w:lvlOverride w:ilvl="7"/>
  </w:num>
  <w:num w:numId="228">
    <w:abstractNumId w:val="1"/>
    <w:lvlOverride w:ilvl="1"/>
    <w:lvlOverride w:ilvl="2"/>
    <w:lvlOverride w:ilvl="3">
      <w:startOverride w:val="1"/>
    </w:lvlOverride>
    <w:lvlOverride w:ilvl="4"/>
    <w:lvlOverride w:ilvl="5"/>
    <w:lvlOverride w:ilvl="6"/>
    <w:lvlOverride w:ilvl="7"/>
  </w:num>
  <w:num w:numId="229">
    <w:abstractNumId w:val="1"/>
    <w:lvlOverride w:ilvl="1"/>
    <w:lvlOverride w:ilvl="2"/>
    <w:lvlOverride w:ilvl="3"/>
    <w:lvlOverride w:ilvl="4">
      <w:startOverride w:val="1"/>
    </w:lvlOverride>
    <w:lvlOverride w:ilvl="5"/>
    <w:lvlOverride w:ilvl="6"/>
    <w:lvlOverride w:ilvl="7"/>
  </w:num>
  <w:num w:numId="230">
    <w:abstractNumId w:val="1"/>
    <w:lvlOverride w:ilvl="1"/>
    <w:lvlOverride w:ilvl="2"/>
    <w:lvlOverride w:ilvl="3">
      <w:startOverride w:val="1"/>
    </w:lvlOverride>
    <w:lvlOverride w:ilvl="4"/>
    <w:lvlOverride w:ilvl="5"/>
    <w:lvlOverride w:ilvl="6"/>
    <w:lvlOverride w:ilvl="7"/>
  </w:num>
  <w:num w:numId="231">
    <w:abstractNumId w:val="1"/>
    <w:lvlOverride w:ilvl="1"/>
    <w:lvlOverride w:ilvl="2"/>
    <w:lvlOverride w:ilvl="3"/>
    <w:lvlOverride w:ilvl="4">
      <w:startOverride w:val="1"/>
    </w:lvlOverride>
    <w:lvlOverride w:ilvl="5"/>
    <w:lvlOverride w:ilvl="6"/>
    <w:lvlOverride w:ilvl="7"/>
  </w:num>
  <w:num w:numId="232">
    <w:abstractNumId w:val="1"/>
    <w:lvlOverride w:ilvl="1"/>
    <w:lvlOverride w:ilvl="2"/>
    <w:lvlOverride w:ilvl="3"/>
    <w:lvlOverride w:ilvl="4">
      <w:startOverride w:val="1"/>
    </w:lvlOverride>
    <w:lvlOverride w:ilvl="5"/>
    <w:lvlOverride w:ilvl="6"/>
    <w:lvlOverride w:ilvl="7"/>
  </w:num>
  <w:num w:numId="233">
    <w:abstractNumId w:val="1"/>
    <w:lvlOverride w:ilvl="1"/>
    <w:lvlOverride w:ilvl="2"/>
    <w:lvlOverride w:ilvl="3"/>
    <w:lvlOverride w:ilvl="4">
      <w:startOverride w:val="1"/>
    </w:lvlOverride>
    <w:lvlOverride w:ilvl="5"/>
    <w:lvlOverride w:ilvl="6"/>
    <w:lvlOverride w:ilvl="7"/>
  </w:num>
  <w:num w:numId="234">
    <w:abstractNumId w:val="1"/>
    <w:lvlOverride w:ilvl="1"/>
    <w:lvlOverride w:ilvl="2"/>
    <w:lvlOverride w:ilvl="3"/>
    <w:lvlOverride w:ilvl="4"/>
    <w:lvlOverride w:ilvl="5">
      <w:startOverride w:val="1"/>
    </w:lvlOverride>
    <w:lvlOverride w:ilvl="6"/>
    <w:lvlOverride w:ilvl="7"/>
  </w:num>
  <w:num w:numId="235">
    <w:abstractNumId w:val="1"/>
    <w:lvlOverride w:ilvl="1"/>
    <w:lvlOverride w:ilvl="2"/>
    <w:lvlOverride w:ilvl="3"/>
    <w:lvlOverride w:ilvl="4">
      <w:startOverride w:val="1"/>
    </w:lvlOverride>
    <w:lvlOverride w:ilvl="5"/>
    <w:lvlOverride w:ilvl="6"/>
    <w:lvlOverride w:ilvl="7"/>
  </w:num>
  <w:num w:numId="236">
    <w:abstractNumId w:val="1"/>
    <w:lvlOverride w:ilvl="1"/>
    <w:lvlOverride w:ilvl="2"/>
    <w:lvlOverride w:ilvl="3"/>
    <w:lvlOverride w:ilvl="4">
      <w:startOverride w:val="1"/>
    </w:lvlOverride>
    <w:lvlOverride w:ilvl="5"/>
    <w:lvlOverride w:ilvl="6"/>
    <w:lvlOverride w:ilvl="7"/>
  </w:num>
  <w:num w:numId="237">
    <w:abstractNumId w:val="1"/>
    <w:lvlOverride w:ilvl="1"/>
    <w:lvlOverride w:ilvl="2"/>
    <w:lvlOverride w:ilvl="3"/>
    <w:lvlOverride w:ilvl="4"/>
    <w:lvlOverride w:ilvl="5">
      <w:startOverride w:val="1"/>
    </w:lvlOverride>
    <w:lvlOverride w:ilvl="6"/>
    <w:lvlOverride w:ilvl="7"/>
  </w:num>
  <w:num w:numId="238">
    <w:abstractNumId w:val="1"/>
    <w:lvlOverride w:ilvl="1"/>
    <w:lvlOverride w:ilvl="2"/>
    <w:lvlOverride w:ilvl="3"/>
    <w:lvlOverride w:ilvl="4"/>
    <w:lvlOverride w:ilvl="5"/>
    <w:lvlOverride w:ilvl="6">
      <w:startOverride w:val="1"/>
    </w:lvlOverride>
    <w:lvlOverride w:ilvl="7"/>
  </w:num>
  <w:num w:numId="239">
    <w:abstractNumId w:val="1"/>
    <w:lvlOverride w:ilvl="1"/>
    <w:lvlOverride w:ilvl="2"/>
    <w:lvlOverride w:ilvl="3"/>
    <w:lvlOverride w:ilvl="4"/>
    <w:lvlOverride w:ilvl="5">
      <w:startOverride w:val="1"/>
    </w:lvlOverride>
    <w:lvlOverride w:ilvl="6"/>
    <w:lvlOverride w:ilvl="7"/>
  </w:num>
  <w:num w:numId="240">
    <w:abstractNumId w:val="1"/>
    <w:lvlOverride w:ilvl="1"/>
    <w:lvlOverride w:ilvl="2"/>
    <w:lvlOverride w:ilvl="3"/>
    <w:lvlOverride w:ilvl="4"/>
    <w:lvlOverride w:ilvl="5">
      <w:startOverride w:val="1"/>
    </w:lvlOverride>
    <w:lvlOverride w:ilvl="6"/>
    <w:lvlOverride w:ilvl="7"/>
  </w:num>
  <w:num w:numId="241">
    <w:abstractNumId w:val="1"/>
    <w:lvlOverride w:ilvl="1"/>
    <w:lvlOverride w:ilvl="2"/>
    <w:lvlOverride w:ilvl="3"/>
    <w:lvlOverride w:ilvl="4"/>
    <w:lvlOverride w:ilvl="5"/>
    <w:lvlOverride w:ilvl="6">
      <w:startOverride w:val="1"/>
    </w:lvlOverride>
    <w:lvlOverride w:ilvl="7"/>
  </w:num>
  <w:num w:numId="242">
    <w:abstractNumId w:val="1"/>
    <w:lvlOverride w:ilvl="1"/>
    <w:lvlOverride w:ilvl="2"/>
    <w:lvlOverride w:ilvl="3"/>
    <w:lvlOverride w:ilvl="4"/>
    <w:lvlOverride w:ilvl="5"/>
    <w:lvlOverride w:ilvl="6"/>
    <w:lvlOverride w:ilvl="7">
      <w:startOverride w:val="1"/>
    </w:lvlOverride>
  </w:num>
  <w:num w:numId="243">
    <w:abstractNumId w:val="1"/>
    <w:lvlOverride w:ilvl="1"/>
    <w:lvlOverride w:ilvl="2"/>
    <w:lvlOverride w:ilvl="3"/>
    <w:lvlOverride w:ilvl="4">
      <w:startOverride w:val="1"/>
    </w:lvlOverride>
    <w:lvlOverride w:ilvl="5"/>
    <w:lvlOverride w:ilvl="6"/>
    <w:lvlOverride w:ilvl="7"/>
  </w:num>
  <w:num w:numId="244">
    <w:abstractNumId w:val="1"/>
    <w:lvlOverride w:ilvl="1"/>
    <w:lvlOverride w:ilvl="2"/>
    <w:lvlOverride w:ilvl="3"/>
    <w:lvlOverride w:ilvl="4"/>
    <w:lvlOverride w:ilvl="5">
      <w:startOverride w:val="1"/>
    </w:lvlOverride>
    <w:lvlOverride w:ilvl="6"/>
    <w:lvlOverride w:ilvl="7"/>
  </w:num>
  <w:num w:numId="245">
    <w:abstractNumId w:val="1"/>
    <w:lvlOverride w:ilvl="1"/>
    <w:lvlOverride w:ilvl="2"/>
    <w:lvlOverride w:ilvl="3"/>
    <w:lvlOverride w:ilvl="4">
      <w:startOverride w:val="1"/>
    </w:lvlOverride>
    <w:lvlOverride w:ilvl="5"/>
    <w:lvlOverride w:ilvl="6"/>
    <w:lvlOverride w:ilvl="7"/>
  </w:num>
  <w:num w:numId="246">
    <w:abstractNumId w:val="1"/>
    <w:lvlOverride w:ilvl="1"/>
    <w:lvlOverride w:ilvl="2"/>
    <w:lvlOverride w:ilvl="3">
      <w:startOverride w:val="1"/>
    </w:lvlOverride>
    <w:lvlOverride w:ilvl="4"/>
    <w:lvlOverride w:ilvl="5"/>
    <w:lvlOverride w:ilvl="6"/>
    <w:lvlOverride w:ilvl="7"/>
  </w:num>
  <w:num w:numId="247">
    <w:abstractNumId w:val="1"/>
    <w:lvlOverride w:ilvl="1"/>
    <w:lvlOverride w:ilvl="2"/>
    <w:lvlOverride w:ilvl="3">
      <w:startOverride w:val="1"/>
    </w:lvlOverride>
    <w:lvlOverride w:ilvl="4"/>
    <w:lvlOverride w:ilvl="5"/>
    <w:lvlOverride w:ilvl="6"/>
    <w:lvlOverride w:ilvl="7"/>
  </w:num>
  <w:num w:numId="248">
    <w:abstractNumId w:val="1"/>
    <w:lvlOverride w:ilvl="1">
      <w:startOverride w:val="13"/>
    </w:lvlOverride>
    <w:lvlOverride w:ilvl="2"/>
    <w:lvlOverride w:ilvl="3"/>
    <w:lvlOverride w:ilvl="4"/>
    <w:lvlOverride w:ilvl="5"/>
    <w:lvlOverride w:ilvl="6"/>
    <w:lvlOverride w:ilvl="7"/>
  </w:num>
  <w:num w:numId="249">
    <w:abstractNumId w:val="1"/>
    <w:lvlOverride w:ilvl="1"/>
    <w:lvlOverride w:ilvl="2">
      <w:startOverride w:val="1"/>
    </w:lvlOverride>
    <w:lvlOverride w:ilvl="3"/>
    <w:lvlOverride w:ilvl="4"/>
    <w:lvlOverride w:ilvl="5"/>
    <w:lvlOverride w:ilvl="6"/>
    <w:lvlOverride w:ilvl="7"/>
  </w:num>
  <w:num w:numId="250">
    <w:abstractNumId w:val="1"/>
    <w:lvlOverride w:ilvl="1"/>
    <w:lvlOverride w:ilvl="2"/>
    <w:lvlOverride w:ilvl="3">
      <w:startOverride w:val="1"/>
    </w:lvlOverride>
    <w:lvlOverride w:ilvl="4"/>
    <w:lvlOverride w:ilvl="5"/>
    <w:lvlOverride w:ilvl="6"/>
    <w:lvlOverride w:ilvl="7"/>
  </w:num>
  <w:num w:numId="251">
    <w:abstractNumId w:val="1"/>
    <w:lvlOverride w:ilvl="1"/>
    <w:lvlOverride w:ilvl="2"/>
    <w:lvlOverride w:ilvl="3"/>
    <w:lvlOverride w:ilvl="4">
      <w:startOverride w:val="1"/>
    </w:lvlOverride>
    <w:lvlOverride w:ilvl="5"/>
    <w:lvlOverride w:ilvl="6"/>
    <w:lvlOverride w:ilvl="7"/>
  </w:num>
  <w:num w:numId="252">
    <w:abstractNumId w:val="1"/>
    <w:lvlOverride w:ilvl="1"/>
    <w:lvlOverride w:ilvl="2"/>
    <w:lvlOverride w:ilvl="3">
      <w:startOverride w:val="1"/>
    </w:lvlOverride>
    <w:lvlOverride w:ilvl="4"/>
    <w:lvlOverride w:ilvl="5"/>
    <w:lvlOverride w:ilvl="6"/>
    <w:lvlOverride w:ilvl="7"/>
  </w:num>
  <w:num w:numId="253">
    <w:abstractNumId w:val="1"/>
    <w:lvlOverride w:ilvl="1"/>
    <w:lvlOverride w:ilvl="2"/>
    <w:lvlOverride w:ilvl="3"/>
    <w:lvlOverride w:ilvl="4">
      <w:startOverride w:val="1"/>
    </w:lvlOverride>
    <w:lvlOverride w:ilvl="5"/>
    <w:lvlOverride w:ilvl="6"/>
    <w:lvlOverride w:ilvl="7"/>
  </w:num>
  <w:num w:numId="254">
    <w:abstractNumId w:val="1"/>
    <w:lvlOverride w:ilvl="1"/>
    <w:lvlOverride w:ilvl="2"/>
    <w:lvlOverride w:ilvl="3"/>
    <w:lvlOverride w:ilvl="4"/>
    <w:lvlOverride w:ilvl="5">
      <w:startOverride w:val="1"/>
    </w:lvlOverride>
    <w:lvlOverride w:ilvl="6"/>
    <w:lvlOverride w:ilvl="7"/>
  </w:num>
  <w:num w:numId="255">
    <w:abstractNumId w:val="1"/>
    <w:lvlOverride w:ilvl="1"/>
    <w:lvlOverride w:ilvl="2"/>
    <w:lvlOverride w:ilvl="3"/>
    <w:lvlOverride w:ilvl="4">
      <w:startOverride w:val="1"/>
    </w:lvlOverride>
    <w:lvlOverride w:ilvl="5"/>
    <w:lvlOverride w:ilvl="6"/>
    <w:lvlOverride w:ilvl="7"/>
  </w:num>
  <w:num w:numId="256">
    <w:abstractNumId w:val="1"/>
    <w:lvlOverride w:ilvl="1"/>
    <w:lvlOverride w:ilvl="2"/>
    <w:lvlOverride w:ilvl="3"/>
    <w:lvlOverride w:ilvl="4"/>
    <w:lvlOverride w:ilvl="5">
      <w:startOverride w:val="1"/>
    </w:lvlOverride>
    <w:lvlOverride w:ilvl="6"/>
    <w:lvlOverride w:ilvl="7"/>
  </w:num>
  <w:num w:numId="257">
    <w:abstractNumId w:val="1"/>
    <w:lvlOverride w:ilvl="1"/>
    <w:lvlOverride w:ilvl="2"/>
    <w:lvlOverride w:ilvl="3"/>
    <w:lvlOverride w:ilvl="4"/>
    <w:lvlOverride w:ilvl="5">
      <w:startOverride w:val="1"/>
    </w:lvlOverride>
    <w:lvlOverride w:ilvl="6"/>
    <w:lvlOverride w:ilvl="7"/>
  </w:num>
  <w:num w:numId="258">
    <w:abstractNumId w:val="1"/>
    <w:lvlOverride w:ilvl="1"/>
    <w:lvlOverride w:ilvl="2"/>
    <w:lvlOverride w:ilvl="3"/>
    <w:lvlOverride w:ilvl="4"/>
    <w:lvlOverride w:ilvl="5">
      <w:startOverride w:val="1"/>
    </w:lvlOverride>
    <w:lvlOverride w:ilvl="6"/>
    <w:lvlOverride w:ilvl="7"/>
  </w:num>
  <w:num w:numId="259">
    <w:abstractNumId w:val="1"/>
    <w:lvlOverride w:ilvl="1"/>
    <w:lvlOverride w:ilvl="2"/>
    <w:lvlOverride w:ilvl="3"/>
    <w:lvlOverride w:ilvl="4">
      <w:startOverride w:val="1"/>
    </w:lvlOverride>
    <w:lvlOverride w:ilvl="5"/>
    <w:lvlOverride w:ilvl="6"/>
    <w:lvlOverride w:ilvl="7"/>
  </w:num>
  <w:num w:numId="260">
    <w:abstractNumId w:val="1"/>
    <w:lvlOverride w:ilvl="1"/>
    <w:lvlOverride w:ilvl="2"/>
    <w:lvlOverride w:ilvl="3"/>
    <w:lvlOverride w:ilvl="4"/>
    <w:lvlOverride w:ilvl="5">
      <w:startOverride w:val="1"/>
    </w:lvlOverride>
    <w:lvlOverride w:ilvl="6"/>
    <w:lvlOverride w:ilvl="7"/>
  </w:num>
  <w:num w:numId="261">
    <w:abstractNumId w:val="1"/>
    <w:lvlOverride w:ilvl="1"/>
    <w:lvlOverride w:ilvl="2"/>
    <w:lvlOverride w:ilvl="3"/>
    <w:lvlOverride w:ilvl="4"/>
    <w:lvlOverride w:ilvl="5">
      <w:startOverride w:val="3"/>
    </w:lvlOverride>
    <w:lvlOverride w:ilvl="6"/>
    <w:lvlOverride w:ilvl="7"/>
  </w:num>
  <w:num w:numId="262">
    <w:abstractNumId w:val="0"/>
    <w:lvlOverride w:ilvl="5">
      <w:startOverride w:val="1"/>
    </w:lvlOverride>
  </w:num>
  <w:num w:numId="263">
    <w:abstractNumId w:val="0"/>
    <w:lvlOverride w:ilvl="5">
      <w:startOverride w:val="2"/>
    </w:lvlOverride>
  </w:num>
  <w:num w:numId="264">
    <w:abstractNumId w:val="0"/>
    <w:lvlOverride w:ilvl="5">
      <w:startOverride w:val="1"/>
    </w:lvlOverride>
  </w:num>
  <w:num w:numId="265">
    <w:abstractNumId w:val="0"/>
    <w:lvlOverride w:ilvl="5">
      <w:startOverride w:val="5"/>
    </w:lvlOverride>
  </w:num>
  <w:num w:numId="266">
    <w:abstractNumId w:val="0"/>
    <w:lvlOverride w:ilvl="5">
      <w:startOverride w:val="1"/>
    </w:lvlOverride>
  </w:num>
  <w:num w:numId="267">
    <w:abstractNumId w:val="0"/>
    <w:lvlOverride w:ilvl="1">
      <w:startOverride w:val="14"/>
    </w:lvlOverride>
    <w:lvlOverride w:ilvl="5"/>
  </w:num>
  <w:num w:numId="268">
    <w:abstractNumId w:val="0"/>
    <w:lvlOverride w:ilvl="1"/>
    <w:lvlOverride w:ilvl="2">
      <w:startOverride w:val="1"/>
    </w:lvlOverride>
    <w:lvlOverride w:ilvl="5"/>
  </w:num>
  <w:num w:numId="269">
    <w:abstractNumId w:val="0"/>
    <w:lvlOverride w:ilvl="1"/>
    <w:lvlOverride w:ilvl="2"/>
    <w:lvlOverride w:ilvl="3">
      <w:startOverride w:val="1"/>
    </w:lvlOverride>
    <w:lvlOverride w:ilvl="5"/>
  </w:num>
  <w:num w:numId="270">
    <w:abstractNumId w:val="0"/>
    <w:lvlOverride w:ilvl="1"/>
    <w:lvlOverride w:ilvl="2"/>
    <w:lvlOverride w:ilvl="3">
      <w:startOverride w:val="1"/>
    </w:lvlOverride>
    <w:lvlOverride w:ilvl="5"/>
  </w:num>
  <w:num w:numId="271">
    <w:abstractNumId w:val="0"/>
    <w:lvlOverride w:ilvl="1"/>
    <w:lvlOverride w:ilvl="2"/>
    <w:lvlOverride w:ilvl="3"/>
    <w:lvlOverride w:ilvl="4">
      <w:startOverride w:val="1"/>
    </w:lvlOverride>
    <w:lvlOverride w:ilvl="5"/>
  </w:num>
  <w:num w:numId="272">
    <w:abstractNumId w:val="0"/>
    <w:lvlOverride w:ilvl="1"/>
    <w:lvlOverride w:ilvl="2"/>
    <w:lvlOverride w:ilvl="3">
      <w:startOverride w:val="1"/>
    </w:lvlOverride>
    <w:lvlOverride w:ilvl="4"/>
    <w:lvlOverride w:ilvl="5"/>
  </w:num>
  <w:num w:numId="273">
    <w:abstractNumId w:val="0"/>
    <w:lvlOverride w:ilvl="1"/>
    <w:lvlOverride w:ilvl="2"/>
    <w:lvlOverride w:ilvl="3"/>
    <w:lvlOverride w:ilvl="4">
      <w:startOverride w:val="1"/>
    </w:lvlOverride>
    <w:lvlOverride w:ilvl="5"/>
  </w:num>
  <w:num w:numId="274">
    <w:abstractNumId w:val="0"/>
    <w:lvlOverride w:ilvl="1"/>
    <w:lvlOverride w:ilvl="2"/>
    <w:lvlOverride w:ilvl="3"/>
    <w:lvlOverride w:ilvl="4">
      <w:startOverride w:val="1"/>
    </w:lvlOverride>
    <w:lvlOverride w:ilvl="5"/>
  </w:num>
  <w:num w:numId="275">
    <w:abstractNumId w:val="0"/>
    <w:lvlOverride w:ilvl="1"/>
    <w:lvlOverride w:ilvl="2"/>
    <w:lvlOverride w:ilvl="3"/>
    <w:lvlOverride w:ilvl="4"/>
    <w:lvlOverride w:ilvl="5">
      <w:startOverride w:val="1"/>
    </w:lvlOverride>
  </w:num>
  <w:num w:numId="276">
    <w:abstractNumId w:val="0"/>
    <w:lvlOverride w:ilvl="1"/>
    <w:lvlOverride w:ilvl="2"/>
    <w:lvlOverride w:ilvl="3"/>
    <w:lvlOverride w:ilvl="4"/>
    <w:lvlOverride w:ilvl="5">
      <w:startOverride w:val="1"/>
    </w:lvlOverride>
  </w:num>
  <w:num w:numId="277">
    <w:abstractNumId w:val="0"/>
    <w:lvlOverride w:ilvl="1"/>
    <w:lvlOverride w:ilvl="2"/>
    <w:lvlOverride w:ilvl="3">
      <w:startOverride w:val="1"/>
    </w:lvlOverride>
    <w:lvlOverride w:ilvl="4"/>
    <w:lvlOverride w:ilvl="5"/>
  </w:num>
  <w:num w:numId="278">
    <w:abstractNumId w:val="0"/>
    <w:lvlOverride w:ilvl="1"/>
    <w:lvlOverride w:ilvl="2"/>
    <w:lvlOverride w:ilvl="3"/>
    <w:lvlOverride w:ilvl="4">
      <w:startOverride w:val="1"/>
    </w:lvlOverride>
    <w:lvlOverride w:ilvl="5"/>
  </w:num>
  <w:num w:numId="279">
    <w:abstractNumId w:val="0"/>
    <w:lvlOverride w:ilvl="1"/>
    <w:lvlOverride w:ilvl="2"/>
    <w:lvlOverride w:ilvl="3"/>
    <w:lvlOverride w:ilvl="4">
      <w:startOverride w:val="1"/>
    </w:lvlOverride>
    <w:lvlOverride w:ilvl="5"/>
  </w:num>
  <w:num w:numId="280">
    <w:abstractNumId w:val="0"/>
    <w:lvlOverride w:ilvl="1"/>
    <w:lvlOverride w:ilvl="2"/>
    <w:lvlOverride w:ilvl="3"/>
    <w:lvlOverride w:ilvl="4">
      <w:startOverride w:val="1"/>
    </w:lvlOverride>
    <w:lvlOverride w:ilvl="5"/>
  </w:num>
  <w:num w:numId="281">
    <w:abstractNumId w:val="0"/>
    <w:lvlOverride w:ilvl="1"/>
    <w:lvlOverride w:ilvl="2"/>
    <w:lvlOverride w:ilvl="3"/>
    <w:lvlOverride w:ilvl="4">
      <w:startOverride w:val="1"/>
    </w:lvlOverride>
    <w:lvlOverride w:ilvl="5"/>
  </w:num>
  <w:num w:numId="282">
    <w:abstractNumId w:val="0"/>
    <w:lvlOverride w:ilvl="1"/>
    <w:lvlOverride w:ilvl="2"/>
    <w:lvlOverride w:ilvl="3">
      <w:startOverride w:val="1"/>
    </w:lvlOverride>
    <w:lvlOverride w:ilvl="4"/>
    <w:lvlOverride w:ilvl="5"/>
  </w:num>
  <w:num w:numId="283">
    <w:abstractNumId w:val="0"/>
    <w:lvlOverride w:ilvl="1"/>
    <w:lvlOverride w:ilvl="2"/>
    <w:lvlOverride w:ilvl="3"/>
    <w:lvlOverride w:ilvl="4">
      <w:startOverride w:val="1"/>
    </w:lvlOverride>
    <w:lvlOverride w:ilvl="5"/>
  </w:num>
  <w:num w:numId="284">
    <w:abstractNumId w:val="0"/>
    <w:lvlOverride w:ilvl="1"/>
    <w:lvlOverride w:ilvl="2"/>
    <w:lvlOverride w:ilvl="3">
      <w:startOverride w:val="1"/>
    </w:lvlOverride>
    <w:lvlOverride w:ilvl="4"/>
    <w:lvlOverride w:ilvl="5"/>
  </w:num>
  <w:num w:numId="285">
    <w:abstractNumId w:val="0"/>
    <w:lvlOverride w:ilvl="1"/>
    <w:lvlOverride w:ilvl="2"/>
    <w:lvlOverride w:ilvl="3"/>
    <w:lvlOverride w:ilvl="4">
      <w:startOverride w:val="1"/>
    </w:lvlOverride>
    <w:lvlOverride w:ilvl="5"/>
  </w:num>
  <w:num w:numId="286">
    <w:abstractNumId w:val="0"/>
    <w:lvlOverride w:ilvl="1"/>
    <w:lvlOverride w:ilvl="2"/>
    <w:lvlOverride w:ilvl="3">
      <w:startOverride w:val="1"/>
    </w:lvlOverride>
    <w:lvlOverride w:ilvl="4"/>
    <w:lvlOverride w:ilvl="5"/>
  </w:num>
  <w:num w:numId="287">
    <w:abstractNumId w:val="0"/>
    <w:lvlOverride w:ilvl="1">
      <w:startOverride w:val="15"/>
    </w:lvlOverride>
    <w:lvlOverride w:ilvl="2"/>
    <w:lvlOverride w:ilvl="3"/>
    <w:lvlOverride w:ilvl="4"/>
    <w:lvlOverride w:ilvl="5"/>
  </w:num>
  <w:num w:numId="288">
    <w:abstractNumId w:val="0"/>
    <w:lvlOverride w:ilvl="1"/>
    <w:lvlOverride w:ilvl="2">
      <w:startOverride w:val="1"/>
    </w:lvlOverride>
    <w:lvlOverride w:ilvl="3"/>
    <w:lvlOverride w:ilvl="4"/>
    <w:lvlOverride w:ilvl="5"/>
  </w:num>
  <w:num w:numId="289">
    <w:abstractNumId w:val="0"/>
    <w:lvlOverride w:ilvl="1"/>
    <w:lvlOverride w:ilvl="2"/>
    <w:lvlOverride w:ilvl="3">
      <w:startOverride w:val="1"/>
    </w:lvlOverride>
    <w:lvlOverride w:ilvl="4"/>
    <w:lvlOverride w:ilvl="5"/>
  </w:num>
  <w:num w:numId="290">
    <w:abstractNumId w:val="0"/>
    <w:lvlOverride w:ilvl="1"/>
    <w:lvlOverride w:ilvl="2"/>
    <w:lvlOverride w:ilvl="3">
      <w:startOverride w:val="1"/>
    </w:lvlOverride>
    <w:lvlOverride w:ilvl="4"/>
    <w:lvlOverride w:ilvl="5"/>
  </w:num>
  <w:num w:numId="291">
    <w:abstractNumId w:val="0"/>
    <w:lvlOverride w:ilvl="1"/>
    <w:lvlOverride w:ilvl="2"/>
    <w:lvlOverride w:ilvl="3"/>
    <w:lvlOverride w:ilvl="4">
      <w:startOverride w:val="1"/>
    </w:lvlOverride>
    <w:lvlOverride w:ilvl="5"/>
  </w:num>
  <w:num w:numId="292">
    <w:abstractNumId w:val="0"/>
    <w:lvlOverride w:ilvl="1"/>
    <w:lvlOverride w:ilvl="2"/>
    <w:lvlOverride w:ilvl="3"/>
    <w:lvlOverride w:ilvl="4"/>
    <w:lvlOverride w:ilvl="5">
      <w:startOverride w:val="1"/>
    </w:lvlOverride>
  </w:num>
  <w:num w:numId="293">
    <w:abstractNumId w:val="0"/>
    <w:lvlOverride w:ilvl="1"/>
    <w:lvlOverride w:ilvl="2"/>
    <w:lvlOverride w:ilvl="3"/>
    <w:lvlOverride w:ilvl="4"/>
    <w:lvlOverride w:ilvl="5"/>
    <w:lvlOverride w:ilvl="6">
      <w:startOverride w:val="1"/>
    </w:lvlOverride>
  </w:num>
  <w:num w:numId="294">
    <w:abstractNumId w:val="0"/>
    <w:lvlOverride w:ilvl="1"/>
    <w:lvlOverride w:ilvl="2"/>
    <w:lvlOverride w:ilvl="3"/>
    <w:lvlOverride w:ilvl="4">
      <w:startOverride w:val="3"/>
    </w:lvlOverride>
    <w:lvlOverride w:ilvl="5"/>
    <w:lvlOverride w:ilvl="6"/>
  </w:num>
  <w:num w:numId="295">
    <w:abstractNumId w:val="0"/>
    <w:lvlOverride w:ilvl="1"/>
    <w:lvlOverride w:ilvl="2"/>
    <w:lvlOverride w:ilvl="3"/>
    <w:lvlOverride w:ilvl="4"/>
    <w:lvlOverride w:ilvl="5">
      <w:startOverride w:val="1"/>
    </w:lvlOverride>
    <w:lvlOverride w:ilvl="6"/>
  </w:num>
  <w:num w:numId="296">
    <w:abstractNumId w:val="0"/>
    <w:lvlOverride w:ilvl="1"/>
    <w:lvlOverride w:ilvl="2"/>
    <w:lvlOverride w:ilvl="3"/>
    <w:lvlOverride w:ilvl="4"/>
    <w:lvlOverride w:ilvl="5"/>
    <w:lvlOverride w:ilvl="6">
      <w:startOverride w:val="1"/>
    </w:lvlOverride>
  </w:num>
  <w:num w:numId="297">
    <w:abstractNumId w:val="0"/>
    <w:lvlOverride w:ilvl="1"/>
    <w:lvlOverride w:ilvl="2"/>
    <w:lvlOverride w:ilvl="3"/>
    <w:lvlOverride w:ilvl="4"/>
    <w:lvlOverride w:ilvl="5"/>
    <w:lvlOverride w:ilvl="6"/>
    <w:lvlOverride w:ilvl="7">
      <w:startOverride w:val="1"/>
    </w:lvlOverride>
  </w:num>
  <w:num w:numId="298">
    <w:abstractNumId w:val="0"/>
    <w:lvlOverride w:ilvl="1"/>
    <w:lvlOverride w:ilvl="2"/>
    <w:lvlOverride w:ilvl="3">
      <w:startOverride w:val="1"/>
    </w:lvlOverride>
    <w:lvlOverride w:ilvl="4"/>
    <w:lvlOverride w:ilvl="5"/>
    <w:lvlOverride w:ilvl="6"/>
    <w:lvlOverride w:ilvl="7"/>
  </w:num>
  <w:num w:numId="299">
    <w:abstractNumId w:val="0"/>
    <w:lvlOverride w:ilvl="1"/>
    <w:lvlOverride w:ilvl="2"/>
    <w:lvlOverride w:ilvl="3"/>
    <w:lvlOverride w:ilvl="4">
      <w:startOverride w:val="1"/>
    </w:lvlOverride>
    <w:lvlOverride w:ilvl="5"/>
    <w:lvlOverride w:ilvl="6"/>
    <w:lvlOverride w:ilvl="7"/>
  </w:num>
  <w:num w:numId="300">
    <w:abstractNumId w:val="0"/>
    <w:lvlOverride w:ilvl="1"/>
    <w:lvlOverride w:ilvl="2"/>
    <w:lvlOverride w:ilvl="3">
      <w:startOverride w:val="2"/>
    </w:lvlOverride>
    <w:lvlOverride w:ilvl="4"/>
    <w:lvlOverride w:ilvl="5"/>
    <w:lvlOverride w:ilvl="6"/>
    <w:lvlOverride w:ilvl="7"/>
  </w:num>
  <w:num w:numId="301">
    <w:abstractNumId w:val="0"/>
    <w:lvlOverride w:ilvl="1"/>
    <w:lvlOverride w:ilvl="2"/>
    <w:lvlOverride w:ilvl="3"/>
    <w:lvlOverride w:ilvl="4">
      <w:startOverride w:val="1"/>
    </w:lvlOverride>
    <w:lvlOverride w:ilvl="5"/>
    <w:lvlOverride w:ilvl="6"/>
    <w:lvlOverride w:ilvl="7"/>
  </w:num>
  <w:num w:numId="302">
    <w:abstractNumId w:val="0"/>
    <w:lvlOverride w:ilvl="1"/>
    <w:lvlOverride w:ilvl="2"/>
    <w:lvlOverride w:ilvl="3"/>
    <w:lvlOverride w:ilvl="4"/>
    <w:lvlOverride w:ilvl="5">
      <w:startOverride w:val="1"/>
    </w:lvlOverride>
    <w:lvlOverride w:ilvl="6"/>
    <w:lvlOverride w:ilvl="7"/>
  </w:num>
  <w:num w:numId="303">
    <w:abstractNumId w:val="0"/>
    <w:lvlOverride w:ilvl="1"/>
    <w:lvlOverride w:ilvl="2"/>
    <w:lvlOverride w:ilvl="3"/>
    <w:lvlOverride w:ilvl="4"/>
    <w:lvlOverride w:ilvl="5">
      <w:startOverride w:val="1"/>
    </w:lvlOverride>
    <w:lvlOverride w:ilvl="6"/>
    <w:lvlOverride w:ilvl="7"/>
  </w:num>
  <w:num w:numId="304">
    <w:abstractNumId w:val="0"/>
    <w:lvlOverride w:ilvl="1"/>
    <w:lvlOverride w:ilvl="2"/>
    <w:lvlOverride w:ilvl="3"/>
    <w:lvlOverride w:ilvl="4"/>
    <w:lvlOverride w:ilvl="5">
      <w:startOverride w:val="1"/>
    </w:lvlOverride>
    <w:lvlOverride w:ilvl="6"/>
    <w:lvlOverride w:ilvl="7"/>
  </w:num>
  <w:num w:numId="305">
    <w:abstractNumId w:val="0"/>
    <w:lvlOverride w:ilvl="1"/>
    <w:lvlOverride w:ilvl="2"/>
    <w:lvlOverride w:ilvl="3"/>
    <w:lvlOverride w:ilvl="4"/>
    <w:lvlOverride w:ilvl="5"/>
    <w:lvlOverride w:ilvl="6">
      <w:startOverride w:val="1"/>
    </w:lvlOverride>
    <w:lvlOverride w:ilvl="7"/>
  </w:num>
  <w:num w:numId="306">
    <w:abstractNumId w:val="0"/>
    <w:lvlOverride w:ilvl="1"/>
    <w:lvlOverride w:ilvl="2"/>
    <w:lvlOverride w:ilvl="3"/>
    <w:lvlOverride w:ilvl="4">
      <w:startOverride w:val="1"/>
    </w:lvlOverride>
    <w:lvlOverride w:ilvl="5"/>
    <w:lvlOverride w:ilvl="6"/>
    <w:lvlOverride w:ilvl="7"/>
  </w:num>
  <w:num w:numId="307">
    <w:abstractNumId w:val="0"/>
    <w:lvlOverride w:ilvl="1"/>
    <w:lvlOverride w:ilvl="2"/>
    <w:lvlOverride w:ilvl="3"/>
    <w:lvlOverride w:ilvl="4"/>
    <w:lvlOverride w:ilvl="5">
      <w:startOverride w:val="1"/>
    </w:lvlOverride>
    <w:lvlOverride w:ilvl="6"/>
    <w:lvlOverride w:ilvl="7"/>
  </w:num>
  <w:num w:numId="308">
    <w:abstractNumId w:val="0"/>
    <w:lvlOverride w:ilvl="1"/>
    <w:lvlOverride w:ilvl="2"/>
    <w:lvlOverride w:ilvl="3"/>
    <w:lvlOverride w:ilvl="4"/>
    <w:lvlOverride w:ilvl="5"/>
    <w:lvlOverride w:ilvl="6">
      <w:startOverride w:val="1"/>
    </w:lvlOverride>
    <w:lvlOverride w:ilvl="7"/>
  </w:num>
  <w:num w:numId="309">
    <w:abstractNumId w:val="0"/>
    <w:lvlOverride w:ilvl="1"/>
    <w:lvlOverride w:ilvl="2"/>
    <w:lvlOverride w:ilvl="3"/>
    <w:lvlOverride w:ilvl="4"/>
    <w:lvlOverride w:ilvl="5">
      <w:startOverride w:val="1"/>
    </w:lvlOverride>
    <w:lvlOverride w:ilvl="6"/>
    <w:lvlOverride w:ilvl="7"/>
  </w:num>
  <w:num w:numId="310">
    <w:abstractNumId w:val="0"/>
    <w:lvlOverride w:ilvl="1"/>
    <w:lvlOverride w:ilvl="2"/>
    <w:lvlOverride w:ilvl="3"/>
    <w:lvlOverride w:ilvl="4"/>
    <w:lvlOverride w:ilvl="5">
      <w:startOverride w:val="1"/>
    </w:lvlOverride>
    <w:lvlOverride w:ilvl="6"/>
    <w:lvlOverride w:ilvl="7"/>
  </w:num>
  <w:num w:numId="311">
    <w:abstractNumId w:val="0"/>
    <w:lvlOverride w:ilvl="1"/>
    <w:lvlOverride w:ilvl="2"/>
    <w:lvlOverride w:ilvl="3">
      <w:startOverride w:val="4"/>
    </w:lvlOverride>
    <w:lvlOverride w:ilvl="4"/>
    <w:lvlOverride w:ilvl="5"/>
    <w:lvlOverride w:ilvl="6"/>
    <w:lvlOverride w:ilvl="7"/>
  </w:num>
  <w:num w:numId="312">
    <w:abstractNumId w:val="0"/>
    <w:lvlOverride w:ilvl="1"/>
    <w:lvlOverride w:ilvl="2"/>
    <w:lvlOverride w:ilvl="3"/>
    <w:lvlOverride w:ilvl="4">
      <w:startOverride w:val="1"/>
    </w:lvlOverride>
    <w:lvlOverride w:ilvl="5"/>
    <w:lvlOverride w:ilvl="6"/>
    <w:lvlOverride w:ilvl="7"/>
  </w:num>
  <w:num w:numId="313">
    <w:abstractNumId w:val="0"/>
    <w:lvlOverride w:ilvl="1"/>
    <w:lvlOverride w:ilvl="2">
      <w:startOverride w:val="4"/>
    </w:lvlOverride>
    <w:lvlOverride w:ilvl="3"/>
    <w:lvlOverride w:ilvl="4"/>
    <w:lvlOverride w:ilvl="5"/>
    <w:lvlOverride w:ilvl="6"/>
    <w:lvlOverride w:ilvl="7"/>
  </w:num>
  <w:num w:numId="314">
    <w:abstractNumId w:val="0"/>
    <w:lvlOverride w:ilvl="1"/>
    <w:lvlOverride w:ilvl="2"/>
    <w:lvlOverride w:ilvl="3">
      <w:startOverride w:val="1"/>
    </w:lvlOverride>
    <w:lvlOverride w:ilvl="4"/>
    <w:lvlOverride w:ilvl="5"/>
    <w:lvlOverride w:ilvl="6"/>
    <w:lvlOverride w:ilvl="7"/>
  </w:num>
  <w:num w:numId="315">
    <w:abstractNumId w:val="0"/>
    <w:lvlOverride w:ilvl="1"/>
    <w:lvlOverride w:ilvl="2"/>
    <w:lvlOverride w:ilvl="3"/>
    <w:lvlOverride w:ilvl="4">
      <w:startOverride w:val="1"/>
    </w:lvlOverride>
    <w:lvlOverride w:ilvl="5"/>
    <w:lvlOverride w:ilvl="6"/>
    <w:lvlOverride w:ilvl="7"/>
  </w:num>
  <w:num w:numId="316">
    <w:abstractNumId w:val="0"/>
    <w:lvlOverride w:ilvl="1"/>
    <w:lvlOverride w:ilvl="2"/>
    <w:lvlOverride w:ilvl="3">
      <w:startOverride w:val="1"/>
    </w:lvlOverride>
    <w:lvlOverride w:ilvl="4"/>
    <w:lvlOverride w:ilvl="5"/>
    <w:lvlOverride w:ilvl="6"/>
    <w:lvlOverride w:ilvl="7"/>
  </w:num>
  <w:num w:numId="317">
    <w:abstractNumId w:val="0"/>
    <w:lvlOverride w:ilvl="1"/>
    <w:lvlOverride w:ilvl="2"/>
    <w:lvlOverride w:ilvl="3"/>
    <w:lvlOverride w:ilvl="4">
      <w:startOverride w:val="1"/>
    </w:lvlOverride>
    <w:lvlOverride w:ilvl="5"/>
    <w:lvlOverride w:ilvl="6"/>
    <w:lvlOverride w:ilvl="7"/>
  </w:num>
  <w:num w:numId="318">
    <w:abstractNumId w:val="0"/>
    <w:lvlOverride w:ilvl="1"/>
    <w:lvlOverride w:ilvl="2"/>
    <w:lvlOverride w:ilvl="3"/>
    <w:lvlOverride w:ilvl="4">
      <w:startOverride w:val="1"/>
    </w:lvlOverride>
    <w:lvlOverride w:ilvl="5"/>
    <w:lvlOverride w:ilvl="6"/>
    <w:lvlOverride w:ilvl="7"/>
  </w:num>
  <w:num w:numId="319">
    <w:abstractNumId w:val="0"/>
    <w:lvlOverride w:ilvl="1"/>
    <w:lvlOverride w:ilvl="2"/>
    <w:lvlOverride w:ilvl="3"/>
    <w:lvlOverride w:ilvl="4">
      <w:startOverride w:val="1"/>
    </w:lvlOverride>
    <w:lvlOverride w:ilvl="5"/>
    <w:lvlOverride w:ilvl="6"/>
    <w:lvlOverride w:ilvl="7"/>
  </w:num>
  <w:num w:numId="320">
    <w:abstractNumId w:val="0"/>
    <w:lvlOverride w:ilvl="1"/>
    <w:lvlOverride w:ilvl="2"/>
    <w:lvlOverride w:ilvl="3"/>
    <w:lvlOverride w:ilvl="4">
      <w:startOverride w:val="1"/>
    </w:lvlOverride>
    <w:lvlOverride w:ilvl="5"/>
    <w:lvlOverride w:ilvl="6"/>
    <w:lvlOverride w:ilvl="7"/>
  </w:num>
  <w:numIdMacAtCleanup w:val="3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1"/>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3D0"/>
    <w:rsid w:val="000015A3"/>
    <w:rsid w:val="00001801"/>
    <w:rsid w:val="00002128"/>
    <w:rsid w:val="00003937"/>
    <w:rsid w:val="00004D6A"/>
    <w:rsid w:val="00005555"/>
    <w:rsid w:val="0000595C"/>
    <w:rsid w:val="00006793"/>
    <w:rsid w:val="000067F7"/>
    <w:rsid w:val="00006C21"/>
    <w:rsid w:val="00007A28"/>
    <w:rsid w:val="00011920"/>
    <w:rsid w:val="00013B08"/>
    <w:rsid w:val="00015AD2"/>
    <w:rsid w:val="00016224"/>
    <w:rsid w:val="00020D65"/>
    <w:rsid w:val="00021853"/>
    <w:rsid w:val="000225A1"/>
    <w:rsid w:val="0002288D"/>
    <w:rsid w:val="00022C1C"/>
    <w:rsid w:val="00023087"/>
    <w:rsid w:val="0002310E"/>
    <w:rsid w:val="0002376C"/>
    <w:rsid w:val="00024390"/>
    <w:rsid w:val="00026733"/>
    <w:rsid w:val="00026FBF"/>
    <w:rsid w:val="0002734F"/>
    <w:rsid w:val="000278A3"/>
    <w:rsid w:val="000304D6"/>
    <w:rsid w:val="000325C8"/>
    <w:rsid w:val="000330B6"/>
    <w:rsid w:val="0003572A"/>
    <w:rsid w:val="00037536"/>
    <w:rsid w:val="00040DF9"/>
    <w:rsid w:val="00040ECD"/>
    <w:rsid w:val="000410C1"/>
    <w:rsid w:val="000422AB"/>
    <w:rsid w:val="00042E4F"/>
    <w:rsid w:val="00043770"/>
    <w:rsid w:val="000512FC"/>
    <w:rsid w:val="00051AA0"/>
    <w:rsid w:val="000526B4"/>
    <w:rsid w:val="000527BB"/>
    <w:rsid w:val="00053145"/>
    <w:rsid w:val="00053A95"/>
    <w:rsid w:val="00053D32"/>
    <w:rsid w:val="000546CE"/>
    <w:rsid w:val="00060EBF"/>
    <w:rsid w:val="00061389"/>
    <w:rsid w:val="000617E9"/>
    <w:rsid w:val="00061F2D"/>
    <w:rsid w:val="00062CE3"/>
    <w:rsid w:val="000630ED"/>
    <w:rsid w:val="000642F5"/>
    <w:rsid w:val="000647EF"/>
    <w:rsid w:val="00065BCC"/>
    <w:rsid w:val="00065F33"/>
    <w:rsid w:val="00066BA0"/>
    <w:rsid w:val="000672D4"/>
    <w:rsid w:val="0006734A"/>
    <w:rsid w:val="0006747B"/>
    <w:rsid w:val="00067846"/>
    <w:rsid w:val="0007200E"/>
    <w:rsid w:val="00072700"/>
    <w:rsid w:val="00073162"/>
    <w:rsid w:val="00074E9F"/>
    <w:rsid w:val="00075B63"/>
    <w:rsid w:val="000766D9"/>
    <w:rsid w:val="000774EC"/>
    <w:rsid w:val="000778F8"/>
    <w:rsid w:val="00077AE7"/>
    <w:rsid w:val="00077E6C"/>
    <w:rsid w:val="00082A58"/>
    <w:rsid w:val="00085825"/>
    <w:rsid w:val="00085CEB"/>
    <w:rsid w:val="00086129"/>
    <w:rsid w:val="00086F44"/>
    <w:rsid w:val="00087081"/>
    <w:rsid w:val="0009124E"/>
    <w:rsid w:val="0009174B"/>
    <w:rsid w:val="000923A0"/>
    <w:rsid w:val="000943A2"/>
    <w:rsid w:val="0009650E"/>
    <w:rsid w:val="0009730E"/>
    <w:rsid w:val="000A1ED9"/>
    <w:rsid w:val="000A22CE"/>
    <w:rsid w:val="000A2CD8"/>
    <w:rsid w:val="000A47CF"/>
    <w:rsid w:val="000B29C5"/>
    <w:rsid w:val="000B2D87"/>
    <w:rsid w:val="000B3DD7"/>
    <w:rsid w:val="000B4F0C"/>
    <w:rsid w:val="000C0592"/>
    <w:rsid w:val="000C0618"/>
    <w:rsid w:val="000C07E4"/>
    <w:rsid w:val="000C097C"/>
    <w:rsid w:val="000C1474"/>
    <w:rsid w:val="000C148A"/>
    <w:rsid w:val="000C23FA"/>
    <w:rsid w:val="000C30BE"/>
    <w:rsid w:val="000C3CD6"/>
    <w:rsid w:val="000C3CF3"/>
    <w:rsid w:val="000C3F93"/>
    <w:rsid w:val="000C5102"/>
    <w:rsid w:val="000C63AA"/>
    <w:rsid w:val="000C6BB7"/>
    <w:rsid w:val="000D0CEA"/>
    <w:rsid w:val="000D11D3"/>
    <w:rsid w:val="000D14C0"/>
    <w:rsid w:val="000D2115"/>
    <w:rsid w:val="000D2FA6"/>
    <w:rsid w:val="000D3438"/>
    <w:rsid w:val="000D4BD5"/>
    <w:rsid w:val="000D586B"/>
    <w:rsid w:val="000D6E6A"/>
    <w:rsid w:val="000D796B"/>
    <w:rsid w:val="000E12FE"/>
    <w:rsid w:val="000E3B2B"/>
    <w:rsid w:val="000E472F"/>
    <w:rsid w:val="000E65B0"/>
    <w:rsid w:val="000F0298"/>
    <w:rsid w:val="000F0EDE"/>
    <w:rsid w:val="000F11B5"/>
    <w:rsid w:val="000F253E"/>
    <w:rsid w:val="000F2CD1"/>
    <w:rsid w:val="000F2FDD"/>
    <w:rsid w:val="000F5052"/>
    <w:rsid w:val="000F576C"/>
    <w:rsid w:val="000F7B04"/>
    <w:rsid w:val="0010010C"/>
    <w:rsid w:val="00100FA4"/>
    <w:rsid w:val="001029CE"/>
    <w:rsid w:val="00102EB6"/>
    <w:rsid w:val="00103987"/>
    <w:rsid w:val="00103D63"/>
    <w:rsid w:val="00105C67"/>
    <w:rsid w:val="00105DC0"/>
    <w:rsid w:val="00111F4B"/>
    <w:rsid w:val="0011341C"/>
    <w:rsid w:val="00113B63"/>
    <w:rsid w:val="0012023C"/>
    <w:rsid w:val="00121704"/>
    <w:rsid w:val="0012490D"/>
    <w:rsid w:val="00124B32"/>
    <w:rsid w:val="0012539E"/>
    <w:rsid w:val="0013042B"/>
    <w:rsid w:val="001314B1"/>
    <w:rsid w:val="00131721"/>
    <w:rsid w:val="00131E5B"/>
    <w:rsid w:val="001322B0"/>
    <w:rsid w:val="0013309D"/>
    <w:rsid w:val="0014040B"/>
    <w:rsid w:val="0014098C"/>
    <w:rsid w:val="001417BA"/>
    <w:rsid w:val="001426AB"/>
    <w:rsid w:val="001428B9"/>
    <w:rsid w:val="00143418"/>
    <w:rsid w:val="00144B6F"/>
    <w:rsid w:val="00144C45"/>
    <w:rsid w:val="00144D3A"/>
    <w:rsid w:val="00146CC6"/>
    <w:rsid w:val="0014755A"/>
    <w:rsid w:val="00147E66"/>
    <w:rsid w:val="001502FA"/>
    <w:rsid w:val="00151EC5"/>
    <w:rsid w:val="00153D7F"/>
    <w:rsid w:val="00154627"/>
    <w:rsid w:val="0015477F"/>
    <w:rsid w:val="00156064"/>
    <w:rsid w:val="00156641"/>
    <w:rsid w:val="00156F4E"/>
    <w:rsid w:val="00156F71"/>
    <w:rsid w:val="00157099"/>
    <w:rsid w:val="00157DAC"/>
    <w:rsid w:val="0016354C"/>
    <w:rsid w:val="001638F1"/>
    <w:rsid w:val="00163DCB"/>
    <w:rsid w:val="0016435C"/>
    <w:rsid w:val="00164D4D"/>
    <w:rsid w:val="0016548D"/>
    <w:rsid w:val="00166333"/>
    <w:rsid w:val="001715FC"/>
    <w:rsid w:val="00172176"/>
    <w:rsid w:val="001759BC"/>
    <w:rsid w:val="00176955"/>
    <w:rsid w:val="001771C2"/>
    <w:rsid w:val="00177CDE"/>
    <w:rsid w:val="00177F96"/>
    <w:rsid w:val="0018009B"/>
    <w:rsid w:val="00180D41"/>
    <w:rsid w:val="001814B7"/>
    <w:rsid w:val="00181CED"/>
    <w:rsid w:val="00181F49"/>
    <w:rsid w:val="00182C1F"/>
    <w:rsid w:val="0018411D"/>
    <w:rsid w:val="001846E1"/>
    <w:rsid w:val="0018566A"/>
    <w:rsid w:val="001858B8"/>
    <w:rsid w:val="00187156"/>
    <w:rsid w:val="00190814"/>
    <w:rsid w:val="0019139C"/>
    <w:rsid w:val="001945DA"/>
    <w:rsid w:val="00194CD6"/>
    <w:rsid w:val="0019742F"/>
    <w:rsid w:val="00197FBD"/>
    <w:rsid w:val="001A1454"/>
    <w:rsid w:val="001A18BA"/>
    <w:rsid w:val="001A1CA7"/>
    <w:rsid w:val="001A3F39"/>
    <w:rsid w:val="001A4C3D"/>
    <w:rsid w:val="001A551D"/>
    <w:rsid w:val="001A5DFD"/>
    <w:rsid w:val="001B26C5"/>
    <w:rsid w:val="001D0B0B"/>
    <w:rsid w:val="001D3586"/>
    <w:rsid w:val="001D45C0"/>
    <w:rsid w:val="001D79FB"/>
    <w:rsid w:val="001E1CF3"/>
    <w:rsid w:val="001E2E84"/>
    <w:rsid w:val="001E4D19"/>
    <w:rsid w:val="001E5654"/>
    <w:rsid w:val="001F025B"/>
    <w:rsid w:val="001F1831"/>
    <w:rsid w:val="001F225D"/>
    <w:rsid w:val="001F3BF9"/>
    <w:rsid w:val="001F76ED"/>
    <w:rsid w:val="001F7C00"/>
    <w:rsid w:val="001F7E13"/>
    <w:rsid w:val="002012CB"/>
    <w:rsid w:val="002051E0"/>
    <w:rsid w:val="00205996"/>
    <w:rsid w:val="00205C67"/>
    <w:rsid w:val="00207B0D"/>
    <w:rsid w:val="00207D03"/>
    <w:rsid w:val="00210ADE"/>
    <w:rsid w:val="00212B2B"/>
    <w:rsid w:val="002140A3"/>
    <w:rsid w:val="0022059E"/>
    <w:rsid w:val="00221DC1"/>
    <w:rsid w:val="00221E08"/>
    <w:rsid w:val="00222611"/>
    <w:rsid w:val="00222B88"/>
    <w:rsid w:val="00223E19"/>
    <w:rsid w:val="00223E6E"/>
    <w:rsid w:val="002319B4"/>
    <w:rsid w:val="00233766"/>
    <w:rsid w:val="002340B5"/>
    <w:rsid w:val="00235732"/>
    <w:rsid w:val="00236838"/>
    <w:rsid w:val="0023768C"/>
    <w:rsid w:val="002406C9"/>
    <w:rsid w:val="00240CDC"/>
    <w:rsid w:val="0024168E"/>
    <w:rsid w:val="00243A0A"/>
    <w:rsid w:val="00246303"/>
    <w:rsid w:val="00252270"/>
    <w:rsid w:val="00254904"/>
    <w:rsid w:val="00255617"/>
    <w:rsid w:val="002566AB"/>
    <w:rsid w:val="00260CF9"/>
    <w:rsid w:val="00264979"/>
    <w:rsid w:val="00266A5F"/>
    <w:rsid w:val="00270BE7"/>
    <w:rsid w:val="00271227"/>
    <w:rsid w:val="0027191A"/>
    <w:rsid w:val="00273073"/>
    <w:rsid w:val="00273570"/>
    <w:rsid w:val="00275C97"/>
    <w:rsid w:val="002773BE"/>
    <w:rsid w:val="002812BF"/>
    <w:rsid w:val="00281B5F"/>
    <w:rsid w:val="002827C4"/>
    <w:rsid w:val="00283468"/>
    <w:rsid w:val="00283826"/>
    <w:rsid w:val="002870D5"/>
    <w:rsid w:val="00287800"/>
    <w:rsid w:val="00287FC2"/>
    <w:rsid w:val="0029027B"/>
    <w:rsid w:val="0029148D"/>
    <w:rsid w:val="00291860"/>
    <w:rsid w:val="00292D5A"/>
    <w:rsid w:val="002936F6"/>
    <w:rsid w:val="00297D99"/>
    <w:rsid w:val="002A2B23"/>
    <w:rsid w:val="002A3078"/>
    <w:rsid w:val="002A3426"/>
    <w:rsid w:val="002A352B"/>
    <w:rsid w:val="002A3BD0"/>
    <w:rsid w:val="002A50AF"/>
    <w:rsid w:val="002A57F4"/>
    <w:rsid w:val="002A68AE"/>
    <w:rsid w:val="002A714F"/>
    <w:rsid w:val="002B0739"/>
    <w:rsid w:val="002B14C5"/>
    <w:rsid w:val="002B2F27"/>
    <w:rsid w:val="002B3B96"/>
    <w:rsid w:val="002B5CD6"/>
    <w:rsid w:val="002B62C7"/>
    <w:rsid w:val="002B7EEE"/>
    <w:rsid w:val="002C05B6"/>
    <w:rsid w:val="002C0B08"/>
    <w:rsid w:val="002C1D6D"/>
    <w:rsid w:val="002C367C"/>
    <w:rsid w:val="002C4BE5"/>
    <w:rsid w:val="002C5F5A"/>
    <w:rsid w:val="002D0AFA"/>
    <w:rsid w:val="002D11D4"/>
    <w:rsid w:val="002D210D"/>
    <w:rsid w:val="002D5764"/>
    <w:rsid w:val="002D5D19"/>
    <w:rsid w:val="002E1896"/>
    <w:rsid w:val="002E2A5D"/>
    <w:rsid w:val="002E3A57"/>
    <w:rsid w:val="002E3E9F"/>
    <w:rsid w:val="002E525A"/>
    <w:rsid w:val="002E536B"/>
    <w:rsid w:val="002E57B2"/>
    <w:rsid w:val="002E58F7"/>
    <w:rsid w:val="002F02C9"/>
    <w:rsid w:val="002F300A"/>
    <w:rsid w:val="002F3DEA"/>
    <w:rsid w:val="002F52A0"/>
    <w:rsid w:val="002F5B69"/>
    <w:rsid w:val="002F612C"/>
    <w:rsid w:val="002F6A3B"/>
    <w:rsid w:val="00302A34"/>
    <w:rsid w:val="00303E87"/>
    <w:rsid w:val="003042E3"/>
    <w:rsid w:val="0030478A"/>
    <w:rsid w:val="003049BF"/>
    <w:rsid w:val="003105C5"/>
    <w:rsid w:val="00310EA6"/>
    <w:rsid w:val="003112E7"/>
    <w:rsid w:val="00311A48"/>
    <w:rsid w:val="003143A2"/>
    <w:rsid w:val="00315266"/>
    <w:rsid w:val="00315998"/>
    <w:rsid w:val="0031606A"/>
    <w:rsid w:val="0031682B"/>
    <w:rsid w:val="003178B5"/>
    <w:rsid w:val="00317B7A"/>
    <w:rsid w:val="003214C8"/>
    <w:rsid w:val="00322632"/>
    <w:rsid w:val="003251AC"/>
    <w:rsid w:val="00326522"/>
    <w:rsid w:val="003271AD"/>
    <w:rsid w:val="00332D6D"/>
    <w:rsid w:val="00334A63"/>
    <w:rsid w:val="00335258"/>
    <w:rsid w:val="00335268"/>
    <w:rsid w:val="00335D7A"/>
    <w:rsid w:val="003407BF"/>
    <w:rsid w:val="00340C6E"/>
    <w:rsid w:val="0034161D"/>
    <w:rsid w:val="003424C7"/>
    <w:rsid w:val="00344F76"/>
    <w:rsid w:val="00345832"/>
    <w:rsid w:val="00345C49"/>
    <w:rsid w:val="003472EC"/>
    <w:rsid w:val="003501CE"/>
    <w:rsid w:val="00353B39"/>
    <w:rsid w:val="00357E56"/>
    <w:rsid w:val="003651A9"/>
    <w:rsid w:val="00367925"/>
    <w:rsid w:val="00371932"/>
    <w:rsid w:val="00371B82"/>
    <w:rsid w:val="003730AA"/>
    <w:rsid w:val="00373B5E"/>
    <w:rsid w:val="00374E4C"/>
    <w:rsid w:val="00376F4A"/>
    <w:rsid w:val="00377AC0"/>
    <w:rsid w:val="003802F5"/>
    <w:rsid w:val="00380981"/>
    <w:rsid w:val="00382257"/>
    <w:rsid w:val="003828E1"/>
    <w:rsid w:val="003829CB"/>
    <w:rsid w:val="00383A87"/>
    <w:rsid w:val="00383D83"/>
    <w:rsid w:val="003853E0"/>
    <w:rsid w:val="00386306"/>
    <w:rsid w:val="003876E9"/>
    <w:rsid w:val="00387C65"/>
    <w:rsid w:val="00390D46"/>
    <w:rsid w:val="00391BFF"/>
    <w:rsid w:val="00392C2D"/>
    <w:rsid w:val="00392FDD"/>
    <w:rsid w:val="00393400"/>
    <w:rsid w:val="00394915"/>
    <w:rsid w:val="00395320"/>
    <w:rsid w:val="00396099"/>
    <w:rsid w:val="00396B68"/>
    <w:rsid w:val="00396D28"/>
    <w:rsid w:val="003A02DF"/>
    <w:rsid w:val="003A0C90"/>
    <w:rsid w:val="003A1B4F"/>
    <w:rsid w:val="003A1D4E"/>
    <w:rsid w:val="003A3B61"/>
    <w:rsid w:val="003A4839"/>
    <w:rsid w:val="003A6461"/>
    <w:rsid w:val="003A6ADA"/>
    <w:rsid w:val="003A6C13"/>
    <w:rsid w:val="003B10A6"/>
    <w:rsid w:val="003B25ED"/>
    <w:rsid w:val="003B37B2"/>
    <w:rsid w:val="003B3D02"/>
    <w:rsid w:val="003B4F9E"/>
    <w:rsid w:val="003B5180"/>
    <w:rsid w:val="003B5287"/>
    <w:rsid w:val="003B71FC"/>
    <w:rsid w:val="003B7AE0"/>
    <w:rsid w:val="003C019F"/>
    <w:rsid w:val="003C184F"/>
    <w:rsid w:val="003C1AA1"/>
    <w:rsid w:val="003C1FEC"/>
    <w:rsid w:val="003C2803"/>
    <w:rsid w:val="003C5644"/>
    <w:rsid w:val="003C61E1"/>
    <w:rsid w:val="003D0720"/>
    <w:rsid w:val="003D1264"/>
    <w:rsid w:val="003D1334"/>
    <w:rsid w:val="003D3706"/>
    <w:rsid w:val="003D47E2"/>
    <w:rsid w:val="003D4C24"/>
    <w:rsid w:val="003D51C5"/>
    <w:rsid w:val="003D580C"/>
    <w:rsid w:val="003D6E2F"/>
    <w:rsid w:val="003E0A4C"/>
    <w:rsid w:val="003E4056"/>
    <w:rsid w:val="003E6455"/>
    <w:rsid w:val="003E7A22"/>
    <w:rsid w:val="003F0949"/>
    <w:rsid w:val="003F2AD0"/>
    <w:rsid w:val="003F4578"/>
    <w:rsid w:val="004004DE"/>
    <w:rsid w:val="0040069F"/>
    <w:rsid w:val="004007FA"/>
    <w:rsid w:val="00400BBE"/>
    <w:rsid w:val="00401F64"/>
    <w:rsid w:val="0040220C"/>
    <w:rsid w:val="004024A5"/>
    <w:rsid w:val="004030A3"/>
    <w:rsid w:val="00405060"/>
    <w:rsid w:val="004054C9"/>
    <w:rsid w:val="00410527"/>
    <w:rsid w:val="00411DE6"/>
    <w:rsid w:val="00412ED1"/>
    <w:rsid w:val="00413060"/>
    <w:rsid w:val="00420191"/>
    <w:rsid w:val="00420CAA"/>
    <w:rsid w:val="004210F2"/>
    <w:rsid w:val="00421724"/>
    <w:rsid w:val="004227FB"/>
    <w:rsid w:val="00423512"/>
    <w:rsid w:val="004238D6"/>
    <w:rsid w:val="00426DCC"/>
    <w:rsid w:val="00430A9E"/>
    <w:rsid w:val="00431A90"/>
    <w:rsid w:val="00431D2B"/>
    <w:rsid w:val="00432591"/>
    <w:rsid w:val="00433089"/>
    <w:rsid w:val="00433618"/>
    <w:rsid w:val="00435399"/>
    <w:rsid w:val="00435ECE"/>
    <w:rsid w:val="004367A6"/>
    <w:rsid w:val="00437198"/>
    <w:rsid w:val="004426DC"/>
    <w:rsid w:val="004430ED"/>
    <w:rsid w:val="004436AE"/>
    <w:rsid w:val="004437BC"/>
    <w:rsid w:val="00445A64"/>
    <w:rsid w:val="004464A8"/>
    <w:rsid w:val="00447B30"/>
    <w:rsid w:val="00454A26"/>
    <w:rsid w:val="0045624D"/>
    <w:rsid w:val="00457100"/>
    <w:rsid w:val="00460A46"/>
    <w:rsid w:val="00461A8D"/>
    <w:rsid w:val="00461AE1"/>
    <w:rsid w:val="00461BCA"/>
    <w:rsid w:val="0046298C"/>
    <w:rsid w:val="00462D26"/>
    <w:rsid w:val="00464B04"/>
    <w:rsid w:val="00465B62"/>
    <w:rsid w:val="00467833"/>
    <w:rsid w:val="004707B7"/>
    <w:rsid w:val="00472AAD"/>
    <w:rsid w:val="00473288"/>
    <w:rsid w:val="004734BB"/>
    <w:rsid w:val="00474232"/>
    <w:rsid w:val="0047564A"/>
    <w:rsid w:val="00475934"/>
    <w:rsid w:val="00475A74"/>
    <w:rsid w:val="00480F2C"/>
    <w:rsid w:val="00482311"/>
    <w:rsid w:val="004824D9"/>
    <w:rsid w:val="00482CA0"/>
    <w:rsid w:val="004842B6"/>
    <w:rsid w:val="00486237"/>
    <w:rsid w:val="00487D7B"/>
    <w:rsid w:val="004905AB"/>
    <w:rsid w:val="00492ABD"/>
    <w:rsid w:val="00493132"/>
    <w:rsid w:val="00494ADC"/>
    <w:rsid w:val="00495141"/>
    <w:rsid w:val="0049574E"/>
    <w:rsid w:val="00495B15"/>
    <w:rsid w:val="00496FBE"/>
    <w:rsid w:val="004A04C4"/>
    <w:rsid w:val="004A0FF3"/>
    <w:rsid w:val="004A54FC"/>
    <w:rsid w:val="004A7AEF"/>
    <w:rsid w:val="004B06A9"/>
    <w:rsid w:val="004B1EC2"/>
    <w:rsid w:val="004B1F31"/>
    <w:rsid w:val="004B32AC"/>
    <w:rsid w:val="004B3324"/>
    <w:rsid w:val="004B3A26"/>
    <w:rsid w:val="004B41C3"/>
    <w:rsid w:val="004B4277"/>
    <w:rsid w:val="004B568C"/>
    <w:rsid w:val="004B5D7B"/>
    <w:rsid w:val="004B5DF7"/>
    <w:rsid w:val="004C05DC"/>
    <w:rsid w:val="004C3481"/>
    <w:rsid w:val="004C3BAE"/>
    <w:rsid w:val="004C7A1A"/>
    <w:rsid w:val="004D02DD"/>
    <w:rsid w:val="004D36E5"/>
    <w:rsid w:val="004D39EF"/>
    <w:rsid w:val="004D4C0E"/>
    <w:rsid w:val="004D533B"/>
    <w:rsid w:val="004D686D"/>
    <w:rsid w:val="004D687A"/>
    <w:rsid w:val="004D6F4B"/>
    <w:rsid w:val="004E0682"/>
    <w:rsid w:val="004E2441"/>
    <w:rsid w:val="004E299F"/>
    <w:rsid w:val="004E2BEA"/>
    <w:rsid w:val="004E4FF1"/>
    <w:rsid w:val="004E794A"/>
    <w:rsid w:val="004F19AE"/>
    <w:rsid w:val="004F28AE"/>
    <w:rsid w:val="004F2986"/>
    <w:rsid w:val="004F2AF1"/>
    <w:rsid w:val="004F34FD"/>
    <w:rsid w:val="004F6C34"/>
    <w:rsid w:val="0050002B"/>
    <w:rsid w:val="00500C8E"/>
    <w:rsid w:val="00500CC7"/>
    <w:rsid w:val="00504A23"/>
    <w:rsid w:val="00504D99"/>
    <w:rsid w:val="00505E70"/>
    <w:rsid w:val="00507278"/>
    <w:rsid w:val="00507A3E"/>
    <w:rsid w:val="00510428"/>
    <w:rsid w:val="005132CB"/>
    <w:rsid w:val="0051360A"/>
    <w:rsid w:val="00513B61"/>
    <w:rsid w:val="00514093"/>
    <w:rsid w:val="00514672"/>
    <w:rsid w:val="00516160"/>
    <w:rsid w:val="00516CF4"/>
    <w:rsid w:val="00517456"/>
    <w:rsid w:val="005218D4"/>
    <w:rsid w:val="00522866"/>
    <w:rsid w:val="005242CC"/>
    <w:rsid w:val="0052495B"/>
    <w:rsid w:val="005256FC"/>
    <w:rsid w:val="0052730F"/>
    <w:rsid w:val="00527AF7"/>
    <w:rsid w:val="005322CE"/>
    <w:rsid w:val="00533D2A"/>
    <w:rsid w:val="00534478"/>
    <w:rsid w:val="00535149"/>
    <w:rsid w:val="00535C3E"/>
    <w:rsid w:val="00535CE7"/>
    <w:rsid w:val="0053615C"/>
    <w:rsid w:val="00540CDE"/>
    <w:rsid w:val="00541630"/>
    <w:rsid w:val="00541F6F"/>
    <w:rsid w:val="00542454"/>
    <w:rsid w:val="005452FF"/>
    <w:rsid w:val="005475F1"/>
    <w:rsid w:val="00547D22"/>
    <w:rsid w:val="0055191D"/>
    <w:rsid w:val="005521CE"/>
    <w:rsid w:val="00552965"/>
    <w:rsid w:val="00553608"/>
    <w:rsid w:val="00553660"/>
    <w:rsid w:val="0055513E"/>
    <w:rsid w:val="00555BB3"/>
    <w:rsid w:val="0055610C"/>
    <w:rsid w:val="00560C17"/>
    <w:rsid w:val="00560EB8"/>
    <w:rsid w:val="005616A9"/>
    <w:rsid w:val="00561CF7"/>
    <w:rsid w:val="00563906"/>
    <w:rsid w:val="00566B82"/>
    <w:rsid w:val="00567331"/>
    <w:rsid w:val="005675FB"/>
    <w:rsid w:val="005732AC"/>
    <w:rsid w:val="00575462"/>
    <w:rsid w:val="00576296"/>
    <w:rsid w:val="00581D4F"/>
    <w:rsid w:val="005832E3"/>
    <w:rsid w:val="0058419A"/>
    <w:rsid w:val="005852E5"/>
    <w:rsid w:val="00586411"/>
    <w:rsid w:val="00587050"/>
    <w:rsid w:val="005916DE"/>
    <w:rsid w:val="005925E0"/>
    <w:rsid w:val="00593E68"/>
    <w:rsid w:val="00596BF1"/>
    <w:rsid w:val="00597778"/>
    <w:rsid w:val="005A08C5"/>
    <w:rsid w:val="005A17B5"/>
    <w:rsid w:val="005A1A0E"/>
    <w:rsid w:val="005A4362"/>
    <w:rsid w:val="005A4F1A"/>
    <w:rsid w:val="005A5D2D"/>
    <w:rsid w:val="005A6ECE"/>
    <w:rsid w:val="005B125A"/>
    <w:rsid w:val="005B2F4C"/>
    <w:rsid w:val="005B3D46"/>
    <w:rsid w:val="005B3F38"/>
    <w:rsid w:val="005B4C31"/>
    <w:rsid w:val="005B4CD1"/>
    <w:rsid w:val="005B5B6E"/>
    <w:rsid w:val="005B66A1"/>
    <w:rsid w:val="005B7065"/>
    <w:rsid w:val="005C08BC"/>
    <w:rsid w:val="005C1CD3"/>
    <w:rsid w:val="005C2A72"/>
    <w:rsid w:val="005C4267"/>
    <w:rsid w:val="005C4C78"/>
    <w:rsid w:val="005C53FD"/>
    <w:rsid w:val="005C79D9"/>
    <w:rsid w:val="005C7F99"/>
    <w:rsid w:val="005D02E9"/>
    <w:rsid w:val="005D1645"/>
    <w:rsid w:val="005D1765"/>
    <w:rsid w:val="005D2F58"/>
    <w:rsid w:val="005D4F91"/>
    <w:rsid w:val="005D508B"/>
    <w:rsid w:val="005D5992"/>
    <w:rsid w:val="005D7C95"/>
    <w:rsid w:val="005D7EC0"/>
    <w:rsid w:val="005E0956"/>
    <w:rsid w:val="005E1A9F"/>
    <w:rsid w:val="005E36CA"/>
    <w:rsid w:val="005E5618"/>
    <w:rsid w:val="005E5DAB"/>
    <w:rsid w:val="005E6CFE"/>
    <w:rsid w:val="005E7675"/>
    <w:rsid w:val="005F05BE"/>
    <w:rsid w:val="005F0C82"/>
    <w:rsid w:val="005F144C"/>
    <w:rsid w:val="005F1C08"/>
    <w:rsid w:val="005F33DC"/>
    <w:rsid w:val="005F3D75"/>
    <w:rsid w:val="005F735A"/>
    <w:rsid w:val="005F7748"/>
    <w:rsid w:val="00600805"/>
    <w:rsid w:val="006008F3"/>
    <w:rsid w:val="00600A0E"/>
    <w:rsid w:val="00605379"/>
    <w:rsid w:val="00605611"/>
    <w:rsid w:val="006063B4"/>
    <w:rsid w:val="006077AD"/>
    <w:rsid w:val="00610D16"/>
    <w:rsid w:val="00610EF4"/>
    <w:rsid w:val="00613C32"/>
    <w:rsid w:val="00613CF2"/>
    <w:rsid w:val="0061741D"/>
    <w:rsid w:val="00617F10"/>
    <w:rsid w:val="00617F81"/>
    <w:rsid w:val="00620ECE"/>
    <w:rsid w:val="00624994"/>
    <w:rsid w:val="00624F45"/>
    <w:rsid w:val="00625697"/>
    <w:rsid w:val="00627025"/>
    <w:rsid w:val="00630570"/>
    <w:rsid w:val="006332E9"/>
    <w:rsid w:val="006364EF"/>
    <w:rsid w:val="006365E5"/>
    <w:rsid w:val="006401F0"/>
    <w:rsid w:val="006423D0"/>
    <w:rsid w:val="0064360F"/>
    <w:rsid w:val="006442F6"/>
    <w:rsid w:val="00644A39"/>
    <w:rsid w:val="006514E4"/>
    <w:rsid w:val="00653354"/>
    <w:rsid w:val="0065379C"/>
    <w:rsid w:val="00653857"/>
    <w:rsid w:val="006575E6"/>
    <w:rsid w:val="006605B8"/>
    <w:rsid w:val="00660AD4"/>
    <w:rsid w:val="00660D21"/>
    <w:rsid w:val="00661F75"/>
    <w:rsid w:val="006622F8"/>
    <w:rsid w:val="006631E7"/>
    <w:rsid w:val="00663ACD"/>
    <w:rsid w:val="00663E82"/>
    <w:rsid w:val="0066482D"/>
    <w:rsid w:val="00664EA3"/>
    <w:rsid w:val="0066610A"/>
    <w:rsid w:val="00667098"/>
    <w:rsid w:val="00667A2E"/>
    <w:rsid w:val="00667EAA"/>
    <w:rsid w:val="00671D77"/>
    <w:rsid w:val="00672358"/>
    <w:rsid w:val="006724BB"/>
    <w:rsid w:val="00672A5E"/>
    <w:rsid w:val="00674030"/>
    <w:rsid w:val="00675EF5"/>
    <w:rsid w:val="00677C64"/>
    <w:rsid w:val="00680391"/>
    <w:rsid w:val="006846D1"/>
    <w:rsid w:val="00685CCB"/>
    <w:rsid w:val="00686994"/>
    <w:rsid w:val="00686DEB"/>
    <w:rsid w:val="006873C8"/>
    <w:rsid w:val="0068767E"/>
    <w:rsid w:val="006876E0"/>
    <w:rsid w:val="006878A1"/>
    <w:rsid w:val="006919B2"/>
    <w:rsid w:val="00693237"/>
    <w:rsid w:val="006935EA"/>
    <w:rsid w:val="006958DA"/>
    <w:rsid w:val="006A00D1"/>
    <w:rsid w:val="006A1405"/>
    <w:rsid w:val="006A209F"/>
    <w:rsid w:val="006A2A9F"/>
    <w:rsid w:val="006A51D5"/>
    <w:rsid w:val="006A5A8D"/>
    <w:rsid w:val="006A5CA8"/>
    <w:rsid w:val="006A5DF9"/>
    <w:rsid w:val="006A5FC7"/>
    <w:rsid w:val="006A6579"/>
    <w:rsid w:val="006B151A"/>
    <w:rsid w:val="006B5008"/>
    <w:rsid w:val="006B5598"/>
    <w:rsid w:val="006B6BA5"/>
    <w:rsid w:val="006B71FA"/>
    <w:rsid w:val="006B78F9"/>
    <w:rsid w:val="006B7CB0"/>
    <w:rsid w:val="006C2699"/>
    <w:rsid w:val="006C32AB"/>
    <w:rsid w:val="006C3894"/>
    <w:rsid w:val="006C3CCB"/>
    <w:rsid w:val="006C7022"/>
    <w:rsid w:val="006D01F9"/>
    <w:rsid w:val="006D41B0"/>
    <w:rsid w:val="006D4506"/>
    <w:rsid w:val="006D4D81"/>
    <w:rsid w:val="006D5395"/>
    <w:rsid w:val="006D58F4"/>
    <w:rsid w:val="006D6521"/>
    <w:rsid w:val="006D6CA7"/>
    <w:rsid w:val="006D6DE0"/>
    <w:rsid w:val="006E22F4"/>
    <w:rsid w:val="006E2BC3"/>
    <w:rsid w:val="006E6B74"/>
    <w:rsid w:val="006E71E6"/>
    <w:rsid w:val="006E7B0E"/>
    <w:rsid w:val="006F0442"/>
    <w:rsid w:val="006F194D"/>
    <w:rsid w:val="006F455F"/>
    <w:rsid w:val="006F54EA"/>
    <w:rsid w:val="006F67FC"/>
    <w:rsid w:val="006F6D6E"/>
    <w:rsid w:val="00701AC1"/>
    <w:rsid w:val="00704677"/>
    <w:rsid w:val="0070482F"/>
    <w:rsid w:val="00704B09"/>
    <w:rsid w:val="0070740D"/>
    <w:rsid w:val="0070774C"/>
    <w:rsid w:val="00707BDC"/>
    <w:rsid w:val="007111DC"/>
    <w:rsid w:val="00711600"/>
    <w:rsid w:val="00712845"/>
    <w:rsid w:val="00712CD4"/>
    <w:rsid w:val="0071457F"/>
    <w:rsid w:val="00714DE2"/>
    <w:rsid w:val="007169D7"/>
    <w:rsid w:val="0071799A"/>
    <w:rsid w:val="00720403"/>
    <w:rsid w:val="00722DFC"/>
    <w:rsid w:val="00723011"/>
    <w:rsid w:val="00724E0B"/>
    <w:rsid w:val="00724FA1"/>
    <w:rsid w:val="00726DCF"/>
    <w:rsid w:val="00730AA4"/>
    <w:rsid w:val="0073134A"/>
    <w:rsid w:val="00731472"/>
    <w:rsid w:val="00732C23"/>
    <w:rsid w:val="00733B77"/>
    <w:rsid w:val="00733C14"/>
    <w:rsid w:val="00733EF0"/>
    <w:rsid w:val="00734ABA"/>
    <w:rsid w:val="0073516F"/>
    <w:rsid w:val="00737141"/>
    <w:rsid w:val="007416D0"/>
    <w:rsid w:val="00742DD4"/>
    <w:rsid w:val="00744152"/>
    <w:rsid w:val="0074478D"/>
    <w:rsid w:val="007460FE"/>
    <w:rsid w:val="00746542"/>
    <w:rsid w:val="00746C5B"/>
    <w:rsid w:val="007472C8"/>
    <w:rsid w:val="00751E94"/>
    <w:rsid w:val="007554DE"/>
    <w:rsid w:val="00761014"/>
    <w:rsid w:val="0076221F"/>
    <w:rsid w:val="00762ECB"/>
    <w:rsid w:val="00763944"/>
    <w:rsid w:val="00766C6A"/>
    <w:rsid w:val="00771027"/>
    <w:rsid w:val="007712F4"/>
    <w:rsid w:val="00771DAB"/>
    <w:rsid w:val="00773D5C"/>
    <w:rsid w:val="007744C2"/>
    <w:rsid w:val="00774D16"/>
    <w:rsid w:val="007758B2"/>
    <w:rsid w:val="00775E09"/>
    <w:rsid w:val="00776675"/>
    <w:rsid w:val="007801A6"/>
    <w:rsid w:val="00780D3E"/>
    <w:rsid w:val="0078399F"/>
    <w:rsid w:val="0078503F"/>
    <w:rsid w:val="00785728"/>
    <w:rsid w:val="00785AEC"/>
    <w:rsid w:val="00785F25"/>
    <w:rsid w:val="00786520"/>
    <w:rsid w:val="007906CF"/>
    <w:rsid w:val="00791DCA"/>
    <w:rsid w:val="00791EDA"/>
    <w:rsid w:val="00793E2E"/>
    <w:rsid w:val="00793FB4"/>
    <w:rsid w:val="007940EC"/>
    <w:rsid w:val="007958C0"/>
    <w:rsid w:val="007961AF"/>
    <w:rsid w:val="00796D77"/>
    <w:rsid w:val="00796E7A"/>
    <w:rsid w:val="007970F8"/>
    <w:rsid w:val="007A00A2"/>
    <w:rsid w:val="007A0165"/>
    <w:rsid w:val="007A0F98"/>
    <w:rsid w:val="007A2B52"/>
    <w:rsid w:val="007A34DF"/>
    <w:rsid w:val="007A4C29"/>
    <w:rsid w:val="007A5B13"/>
    <w:rsid w:val="007A5DC3"/>
    <w:rsid w:val="007A5F1E"/>
    <w:rsid w:val="007A5FA2"/>
    <w:rsid w:val="007A7B66"/>
    <w:rsid w:val="007B21C5"/>
    <w:rsid w:val="007B470F"/>
    <w:rsid w:val="007B594D"/>
    <w:rsid w:val="007B5CE0"/>
    <w:rsid w:val="007B6B39"/>
    <w:rsid w:val="007B70CD"/>
    <w:rsid w:val="007C0BB0"/>
    <w:rsid w:val="007C1D75"/>
    <w:rsid w:val="007C2224"/>
    <w:rsid w:val="007C30D5"/>
    <w:rsid w:val="007C314F"/>
    <w:rsid w:val="007C3650"/>
    <w:rsid w:val="007C366E"/>
    <w:rsid w:val="007C6B87"/>
    <w:rsid w:val="007C7838"/>
    <w:rsid w:val="007C7E61"/>
    <w:rsid w:val="007D14FF"/>
    <w:rsid w:val="007D202F"/>
    <w:rsid w:val="007D2ACA"/>
    <w:rsid w:val="007D3851"/>
    <w:rsid w:val="007D6102"/>
    <w:rsid w:val="007D7852"/>
    <w:rsid w:val="007E46AA"/>
    <w:rsid w:val="007E493B"/>
    <w:rsid w:val="007E59CD"/>
    <w:rsid w:val="007E5E00"/>
    <w:rsid w:val="007E6A33"/>
    <w:rsid w:val="007E6A8D"/>
    <w:rsid w:val="007E6D12"/>
    <w:rsid w:val="007F23A5"/>
    <w:rsid w:val="007F2B94"/>
    <w:rsid w:val="007F364E"/>
    <w:rsid w:val="007F5024"/>
    <w:rsid w:val="007F6AF4"/>
    <w:rsid w:val="007F6F8D"/>
    <w:rsid w:val="00804430"/>
    <w:rsid w:val="0080469C"/>
    <w:rsid w:val="00805253"/>
    <w:rsid w:val="00810530"/>
    <w:rsid w:val="00810551"/>
    <w:rsid w:val="008106EA"/>
    <w:rsid w:val="00810F13"/>
    <w:rsid w:val="00811A5B"/>
    <w:rsid w:val="008123BC"/>
    <w:rsid w:val="00812971"/>
    <w:rsid w:val="008129EF"/>
    <w:rsid w:val="008138A8"/>
    <w:rsid w:val="00815252"/>
    <w:rsid w:val="00817C1C"/>
    <w:rsid w:val="00820C41"/>
    <w:rsid w:val="00821F35"/>
    <w:rsid w:val="008240F0"/>
    <w:rsid w:val="008254AA"/>
    <w:rsid w:val="00831059"/>
    <w:rsid w:val="00831518"/>
    <w:rsid w:val="00831559"/>
    <w:rsid w:val="00831DFF"/>
    <w:rsid w:val="008345A0"/>
    <w:rsid w:val="00836417"/>
    <w:rsid w:val="00837461"/>
    <w:rsid w:val="008401AB"/>
    <w:rsid w:val="00841113"/>
    <w:rsid w:val="00842868"/>
    <w:rsid w:val="008429AB"/>
    <w:rsid w:val="00845542"/>
    <w:rsid w:val="00845871"/>
    <w:rsid w:val="00846346"/>
    <w:rsid w:val="008467F0"/>
    <w:rsid w:val="0085017A"/>
    <w:rsid w:val="00852A5F"/>
    <w:rsid w:val="00852D94"/>
    <w:rsid w:val="00853B74"/>
    <w:rsid w:val="00857012"/>
    <w:rsid w:val="00860BF0"/>
    <w:rsid w:val="00861D7B"/>
    <w:rsid w:val="00864530"/>
    <w:rsid w:val="008676D3"/>
    <w:rsid w:val="00870442"/>
    <w:rsid w:val="00872699"/>
    <w:rsid w:val="00873ECB"/>
    <w:rsid w:val="00875831"/>
    <w:rsid w:val="00876116"/>
    <w:rsid w:val="0087638E"/>
    <w:rsid w:val="0087672C"/>
    <w:rsid w:val="00876749"/>
    <w:rsid w:val="00876F47"/>
    <w:rsid w:val="0087724D"/>
    <w:rsid w:val="00877941"/>
    <w:rsid w:val="008816A4"/>
    <w:rsid w:val="00881CDA"/>
    <w:rsid w:val="00881D37"/>
    <w:rsid w:val="00883A68"/>
    <w:rsid w:val="008863E4"/>
    <w:rsid w:val="00886E0D"/>
    <w:rsid w:val="00886F59"/>
    <w:rsid w:val="00887CB7"/>
    <w:rsid w:val="008905B6"/>
    <w:rsid w:val="00891886"/>
    <w:rsid w:val="00893EE4"/>
    <w:rsid w:val="008A1C7A"/>
    <w:rsid w:val="008A24D5"/>
    <w:rsid w:val="008A449A"/>
    <w:rsid w:val="008A568E"/>
    <w:rsid w:val="008A5801"/>
    <w:rsid w:val="008A5FF4"/>
    <w:rsid w:val="008A6BD0"/>
    <w:rsid w:val="008A7393"/>
    <w:rsid w:val="008A7804"/>
    <w:rsid w:val="008B0AB0"/>
    <w:rsid w:val="008B30D4"/>
    <w:rsid w:val="008B5EF6"/>
    <w:rsid w:val="008C028A"/>
    <w:rsid w:val="008C07A7"/>
    <w:rsid w:val="008C2228"/>
    <w:rsid w:val="008C5E25"/>
    <w:rsid w:val="008C726B"/>
    <w:rsid w:val="008C783D"/>
    <w:rsid w:val="008D27CD"/>
    <w:rsid w:val="008D2809"/>
    <w:rsid w:val="008D29F4"/>
    <w:rsid w:val="008D2CC9"/>
    <w:rsid w:val="008D36AF"/>
    <w:rsid w:val="008D3756"/>
    <w:rsid w:val="008D4D87"/>
    <w:rsid w:val="008D55BE"/>
    <w:rsid w:val="008D5C9C"/>
    <w:rsid w:val="008E10E4"/>
    <w:rsid w:val="008E11DF"/>
    <w:rsid w:val="008E2A94"/>
    <w:rsid w:val="008E3378"/>
    <w:rsid w:val="008E34E2"/>
    <w:rsid w:val="008E3B39"/>
    <w:rsid w:val="008E55E4"/>
    <w:rsid w:val="008E5940"/>
    <w:rsid w:val="008E5B0C"/>
    <w:rsid w:val="008E6EBA"/>
    <w:rsid w:val="008F2170"/>
    <w:rsid w:val="008F2E0C"/>
    <w:rsid w:val="008F39CE"/>
    <w:rsid w:val="008F3D3E"/>
    <w:rsid w:val="008F445D"/>
    <w:rsid w:val="008F5C9C"/>
    <w:rsid w:val="008F6A0B"/>
    <w:rsid w:val="008F6AE2"/>
    <w:rsid w:val="00902D98"/>
    <w:rsid w:val="0090326B"/>
    <w:rsid w:val="00903A19"/>
    <w:rsid w:val="00912692"/>
    <w:rsid w:val="00912957"/>
    <w:rsid w:val="00914525"/>
    <w:rsid w:val="00914EB7"/>
    <w:rsid w:val="00915264"/>
    <w:rsid w:val="00915299"/>
    <w:rsid w:val="00915B8A"/>
    <w:rsid w:val="00915D9F"/>
    <w:rsid w:val="00917321"/>
    <w:rsid w:val="0092059F"/>
    <w:rsid w:val="00920B57"/>
    <w:rsid w:val="0092131E"/>
    <w:rsid w:val="00922F5A"/>
    <w:rsid w:val="00923DFF"/>
    <w:rsid w:val="0092545E"/>
    <w:rsid w:val="00932B88"/>
    <w:rsid w:val="00933F1A"/>
    <w:rsid w:val="00940CA4"/>
    <w:rsid w:val="00941995"/>
    <w:rsid w:val="00941A0B"/>
    <w:rsid w:val="00941C09"/>
    <w:rsid w:val="00945F92"/>
    <w:rsid w:val="00950A79"/>
    <w:rsid w:val="00955065"/>
    <w:rsid w:val="00955932"/>
    <w:rsid w:val="00956729"/>
    <w:rsid w:val="00956CAC"/>
    <w:rsid w:val="00961366"/>
    <w:rsid w:val="00962895"/>
    <w:rsid w:val="00963071"/>
    <w:rsid w:val="00963F8E"/>
    <w:rsid w:val="00965259"/>
    <w:rsid w:val="00965BF4"/>
    <w:rsid w:val="00966A31"/>
    <w:rsid w:val="00966ADB"/>
    <w:rsid w:val="009671B5"/>
    <w:rsid w:val="00972BCB"/>
    <w:rsid w:val="009733F3"/>
    <w:rsid w:val="0097552E"/>
    <w:rsid w:val="009755DC"/>
    <w:rsid w:val="00975A1B"/>
    <w:rsid w:val="00977805"/>
    <w:rsid w:val="00981C1F"/>
    <w:rsid w:val="00982A5D"/>
    <w:rsid w:val="00983F4C"/>
    <w:rsid w:val="00984DC2"/>
    <w:rsid w:val="00986B26"/>
    <w:rsid w:val="00987EA2"/>
    <w:rsid w:val="0099027D"/>
    <w:rsid w:val="00991187"/>
    <w:rsid w:val="00992221"/>
    <w:rsid w:val="00994600"/>
    <w:rsid w:val="009A13E1"/>
    <w:rsid w:val="009A4164"/>
    <w:rsid w:val="009A4766"/>
    <w:rsid w:val="009A4A96"/>
    <w:rsid w:val="009A5327"/>
    <w:rsid w:val="009A6867"/>
    <w:rsid w:val="009A6D5B"/>
    <w:rsid w:val="009A756A"/>
    <w:rsid w:val="009A7771"/>
    <w:rsid w:val="009B1ED6"/>
    <w:rsid w:val="009B45B9"/>
    <w:rsid w:val="009B4A55"/>
    <w:rsid w:val="009B50C6"/>
    <w:rsid w:val="009B6E8A"/>
    <w:rsid w:val="009B7D9D"/>
    <w:rsid w:val="009C0FAF"/>
    <w:rsid w:val="009C1128"/>
    <w:rsid w:val="009C153F"/>
    <w:rsid w:val="009C1818"/>
    <w:rsid w:val="009C1A0C"/>
    <w:rsid w:val="009C2ECE"/>
    <w:rsid w:val="009C6582"/>
    <w:rsid w:val="009C7AE8"/>
    <w:rsid w:val="009C7B7F"/>
    <w:rsid w:val="009D07CC"/>
    <w:rsid w:val="009D1B44"/>
    <w:rsid w:val="009D2635"/>
    <w:rsid w:val="009D3D7A"/>
    <w:rsid w:val="009D5175"/>
    <w:rsid w:val="009D61BC"/>
    <w:rsid w:val="009D63A4"/>
    <w:rsid w:val="009D6BD2"/>
    <w:rsid w:val="009D781E"/>
    <w:rsid w:val="009E0F9C"/>
    <w:rsid w:val="009E12F5"/>
    <w:rsid w:val="009E37C5"/>
    <w:rsid w:val="009E411C"/>
    <w:rsid w:val="009E6940"/>
    <w:rsid w:val="009E7432"/>
    <w:rsid w:val="009F17F1"/>
    <w:rsid w:val="009F2728"/>
    <w:rsid w:val="009F45AA"/>
    <w:rsid w:val="009F47C9"/>
    <w:rsid w:val="009F56B7"/>
    <w:rsid w:val="009F6364"/>
    <w:rsid w:val="009F7003"/>
    <w:rsid w:val="00A00066"/>
    <w:rsid w:val="00A01004"/>
    <w:rsid w:val="00A025AD"/>
    <w:rsid w:val="00A02BD2"/>
    <w:rsid w:val="00A030F7"/>
    <w:rsid w:val="00A033BF"/>
    <w:rsid w:val="00A04715"/>
    <w:rsid w:val="00A04900"/>
    <w:rsid w:val="00A054CE"/>
    <w:rsid w:val="00A06222"/>
    <w:rsid w:val="00A07328"/>
    <w:rsid w:val="00A10CE5"/>
    <w:rsid w:val="00A119F0"/>
    <w:rsid w:val="00A12256"/>
    <w:rsid w:val="00A1243E"/>
    <w:rsid w:val="00A14F3F"/>
    <w:rsid w:val="00A15175"/>
    <w:rsid w:val="00A152AE"/>
    <w:rsid w:val="00A168DC"/>
    <w:rsid w:val="00A1796B"/>
    <w:rsid w:val="00A17B7B"/>
    <w:rsid w:val="00A17D10"/>
    <w:rsid w:val="00A209A0"/>
    <w:rsid w:val="00A22FC6"/>
    <w:rsid w:val="00A233FD"/>
    <w:rsid w:val="00A235B2"/>
    <w:rsid w:val="00A238F7"/>
    <w:rsid w:val="00A30381"/>
    <w:rsid w:val="00A30C55"/>
    <w:rsid w:val="00A31677"/>
    <w:rsid w:val="00A31A13"/>
    <w:rsid w:val="00A333E5"/>
    <w:rsid w:val="00A345BE"/>
    <w:rsid w:val="00A36A92"/>
    <w:rsid w:val="00A409F6"/>
    <w:rsid w:val="00A411F8"/>
    <w:rsid w:val="00A4458B"/>
    <w:rsid w:val="00A44E23"/>
    <w:rsid w:val="00A46C8A"/>
    <w:rsid w:val="00A4783E"/>
    <w:rsid w:val="00A508A3"/>
    <w:rsid w:val="00A52951"/>
    <w:rsid w:val="00A53205"/>
    <w:rsid w:val="00A5342D"/>
    <w:rsid w:val="00A543D6"/>
    <w:rsid w:val="00A55F4B"/>
    <w:rsid w:val="00A60F12"/>
    <w:rsid w:val="00A65B04"/>
    <w:rsid w:val="00A66B0C"/>
    <w:rsid w:val="00A70D02"/>
    <w:rsid w:val="00A71996"/>
    <w:rsid w:val="00A71CF0"/>
    <w:rsid w:val="00A73937"/>
    <w:rsid w:val="00A73948"/>
    <w:rsid w:val="00A73B70"/>
    <w:rsid w:val="00A743EB"/>
    <w:rsid w:val="00A760F8"/>
    <w:rsid w:val="00A76D82"/>
    <w:rsid w:val="00A8055C"/>
    <w:rsid w:val="00A80AEA"/>
    <w:rsid w:val="00A81805"/>
    <w:rsid w:val="00A81AA6"/>
    <w:rsid w:val="00A81BAC"/>
    <w:rsid w:val="00A82E3C"/>
    <w:rsid w:val="00A83921"/>
    <w:rsid w:val="00A85DB7"/>
    <w:rsid w:val="00A85FD4"/>
    <w:rsid w:val="00A86078"/>
    <w:rsid w:val="00A8614F"/>
    <w:rsid w:val="00A86A4D"/>
    <w:rsid w:val="00A86DEF"/>
    <w:rsid w:val="00A86FC7"/>
    <w:rsid w:val="00A871C2"/>
    <w:rsid w:val="00A90B75"/>
    <w:rsid w:val="00A91A4C"/>
    <w:rsid w:val="00A91E09"/>
    <w:rsid w:val="00A94F8A"/>
    <w:rsid w:val="00A9560C"/>
    <w:rsid w:val="00A95648"/>
    <w:rsid w:val="00A95EAA"/>
    <w:rsid w:val="00A9697A"/>
    <w:rsid w:val="00AA0549"/>
    <w:rsid w:val="00AA20DB"/>
    <w:rsid w:val="00AA21F5"/>
    <w:rsid w:val="00AA30AD"/>
    <w:rsid w:val="00AA42C5"/>
    <w:rsid w:val="00AA73FA"/>
    <w:rsid w:val="00AB0149"/>
    <w:rsid w:val="00AB0806"/>
    <w:rsid w:val="00AB0C30"/>
    <w:rsid w:val="00AB265E"/>
    <w:rsid w:val="00AB2856"/>
    <w:rsid w:val="00AB48DA"/>
    <w:rsid w:val="00AB5C7A"/>
    <w:rsid w:val="00AC2C42"/>
    <w:rsid w:val="00AC43AA"/>
    <w:rsid w:val="00AC47F2"/>
    <w:rsid w:val="00AC5ECD"/>
    <w:rsid w:val="00AC7847"/>
    <w:rsid w:val="00AD1BD7"/>
    <w:rsid w:val="00AD214B"/>
    <w:rsid w:val="00AD264A"/>
    <w:rsid w:val="00AD3AC9"/>
    <w:rsid w:val="00AD3CC9"/>
    <w:rsid w:val="00AD3D2C"/>
    <w:rsid w:val="00AD5AD3"/>
    <w:rsid w:val="00AD5B67"/>
    <w:rsid w:val="00AD6B05"/>
    <w:rsid w:val="00AE05BF"/>
    <w:rsid w:val="00AE27C7"/>
    <w:rsid w:val="00AE2BFE"/>
    <w:rsid w:val="00AE2D97"/>
    <w:rsid w:val="00AE3459"/>
    <w:rsid w:val="00AE4A77"/>
    <w:rsid w:val="00AE4DDC"/>
    <w:rsid w:val="00AE5DC1"/>
    <w:rsid w:val="00AE650D"/>
    <w:rsid w:val="00AE6A25"/>
    <w:rsid w:val="00AF15C7"/>
    <w:rsid w:val="00AF3A84"/>
    <w:rsid w:val="00AF6177"/>
    <w:rsid w:val="00AF6ABF"/>
    <w:rsid w:val="00B001B4"/>
    <w:rsid w:val="00B00879"/>
    <w:rsid w:val="00B01E56"/>
    <w:rsid w:val="00B03584"/>
    <w:rsid w:val="00B04EE9"/>
    <w:rsid w:val="00B05029"/>
    <w:rsid w:val="00B05B75"/>
    <w:rsid w:val="00B05FDB"/>
    <w:rsid w:val="00B06794"/>
    <w:rsid w:val="00B06BFF"/>
    <w:rsid w:val="00B104B8"/>
    <w:rsid w:val="00B11AA2"/>
    <w:rsid w:val="00B1252E"/>
    <w:rsid w:val="00B12EA1"/>
    <w:rsid w:val="00B16681"/>
    <w:rsid w:val="00B17253"/>
    <w:rsid w:val="00B17AC7"/>
    <w:rsid w:val="00B227AA"/>
    <w:rsid w:val="00B22F2A"/>
    <w:rsid w:val="00B247E2"/>
    <w:rsid w:val="00B24E4E"/>
    <w:rsid w:val="00B25996"/>
    <w:rsid w:val="00B26F81"/>
    <w:rsid w:val="00B30707"/>
    <w:rsid w:val="00B31860"/>
    <w:rsid w:val="00B32E55"/>
    <w:rsid w:val="00B331DD"/>
    <w:rsid w:val="00B331E6"/>
    <w:rsid w:val="00B33922"/>
    <w:rsid w:val="00B33D8D"/>
    <w:rsid w:val="00B33E6B"/>
    <w:rsid w:val="00B3528F"/>
    <w:rsid w:val="00B36840"/>
    <w:rsid w:val="00B37CF5"/>
    <w:rsid w:val="00B412A8"/>
    <w:rsid w:val="00B431B7"/>
    <w:rsid w:val="00B44F8B"/>
    <w:rsid w:val="00B459B2"/>
    <w:rsid w:val="00B46824"/>
    <w:rsid w:val="00B5023F"/>
    <w:rsid w:val="00B5034D"/>
    <w:rsid w:val="00B515AC"/>
    <w:rsid w:val="00B52158"/>
    <w:rsid w:val="00B53310"/>
    <w:rsid w:val="00B57AF7"/>
    <w:rsid w:val="00B608D9"/>
    <w:rsid w:val="00B61C16"/>
    <w:rsid w:val="00B63BBF"/>
    <w:rsid w:val="00B6402C"/>
    <w:rsid w:val="00B65327"/>
    <w:rsid w:val="00B65E24"/>
    <w:rsid w:val="00B662B4"/>
    <w:rsid w:val="00B66EA1"/>
    <w:rsid w:val="00B670DA"/>
    <w:rsid w:val="00B703B3"/>
    <w:rsid w:val="00B74142"/>
    <w:rsid w:val="00B74A9E"/>
    <w:rsid w:val="00B75514"/>
    <w:rsid w:val="00B76C19"/>
    <w:rsid w:val="00B76C1A"/>
    <w:rsid w:val="00B80628"/>
    <w:rsid w:val="00B820A3"/>
    <w:rsid w:val="00B82462"/>
    <w:rsid w:val="00B82D86"/>
    <w:rsid w:val="00B834A6"/>
    <w:rsid w:val="00B84955"/>
    <w:rsid w:val="00B87D92"/>
    <w:rsid w:val="00B90288"/>
    <w:rsid w:val="00B90A90"/>
    <w:rsid w:val="00B90B81"/>
    <w:rsid w:val="00B91E1A"/>
    <w:rsid w:val="00B92DD1"/>
    <w:rsid w:val="00B93BB9"/>
    <w:rsid w:val="00B959DA"/>
    <w:rsid w:val="00B968B9"/>
    <w:rsid w:val="00B96EC5"/>
    <w:rsid w:val="00B978E4"/>
    <w:rsid w:val="00BA0ED5"/>
    <w:rsid w:val="00BA21AE"/>
    <w:rsid w:val="00BA3688"/>
    <w:rsid w:val="00BA410E"/>
    <w:rsid w:val="00BA4652"/>
    <w:rsid w:val="00BA77C4"/>
    <w:rsid w:val="00BB018E"/>
    <w:rsid w:val="00BB0351"/>
    <w:rsid w:val="00BB2AB7"/>
    <w:rsid w:val="00BB5460"/>
    <w:rsid w:val="00BB6051"/>
    <w:rsid w:val="00BB635B"/>
    <w:rsid w:val="00BB65E1"/>
    <w:rsid w:val="00BB7743"/>
    <w:rsid w:val="00BC00B2"/>
    <w:rsid w:val="00BC16CF"/>
    <w:rsid w:val="00BC1933"/>
    <w:rsid w:val="00BC2403"/>
    <w:rsid w:val="00BC2484"/>
    <w:rsid w:val="00BC40A8"/>
    <w:rsid w:val="00BC4378"/>
    <w:rsid w:val="00BC465C"/>
    <w:rsid w:val="00BC50E9"/>
    <w:rsid w:val="00BC57A3"/>
    <w:rsid w:val="00BC5C03"/>
    <w:rsid w:val="00BC5D8E"/>
    <w:rsid w:val="00BC61BB"/>
    <w:rsid w:val="00BC6D46"/>
    <w:rsid w:val="00BC7692"/>
    <w:rsid w:val="00BC78DB"/>
    <w:rsid w:val="00BD0426"/>
    <w:rsid w:val="00BD2102"/>
    <w:rsid w:val="00BD2114"/>
    <w:rsid w:val="00BD2F3F"/>
    <w:rsid w:val="00BD3D50"/>
    <w:rsid w:val="00BD6D1F"/>
    <w:rsid w:val="00BD7ABD"/>
    <w:rsid w:val="00BE0858"/>
    <w:rsid w:val="00BE1A57"/>
    <w:rsid w:val="00BE1E49"/>
    <w:rsid w:val="00BE56A4"/>
    <w:rsid w:val="00BE5860"/>
    <w:rsid w:val="00BE5F06"/>
    <w:rsid w:val="00BE7F5C"/>
    <w:rsid w:val="00BF0124"/>
    <w:rsid w:val="00BF26D6"/>
    <w:rsid w:val="00BF3DAE"/>
    <w:rsid w:val="00BF3F24"/>
    <w:rsid w:val="00BF4086"/>
    <w:rsid w:val="00BF4BCA"/>
    <w:rsid w:val="00BF646E"/>
    <w:rsid w:val="00BF6FDB"/>
    <w:rsid w:val="00C00C94"/>
    <w:rsid w:val="00C013D4"/>
    <w:rsid w:val="00C014B9"/>
    <w:rsid w:val="00C0244C"/>
    <w:rsid w:val="00C02D13"/>
    <w:rsid w:val="00C03C44"/>
    <w:rsid w:val="00C04703"/>
    <w:rsid w:val="00C04A2F"/>
    <w:rsid w:val="00C05E10"/>
    <w:rsid w:val="00C066AC"/>
    <w:rsid w:val="00C06A6D"/>
    <w:rsid w:val="00C06CDA"/>
    <w:rsid w:val="00C07CA8"/>
    <w:rsid w:val="00C07ECC"/>
    <w:rsid w:val="00C10002"/>
    <w:rsid w:val="00C11AF8"/>
    <w:rsid w:val="00C12169"/>
    <w:rsid w:val="00C12B2B"/>
    <w:rsid w:val="00C15186"/>
    <w:rsid w:val="00C164EB"/>
    <w:rsid w:val="00C17763"/>
    <w:rsid w:val="00C20535"/>
    <w:rsid w:val="00C21060"/>
    <w:rsid w:val="00C2317C"/>
    <w:rsid w:val="00C27A84"/>
    <w:rsid w:val="00C27E2F"/>
    <w:rsid w:val="00C30894"/>
    <w:rsid w:val="00C30E19"/>
    <w:rsid w:val="00C32E98"/>
    <w:rsid w:val="00C34CA5"/>
    <w:rsid w:val="00C34E50"/>
    <w:rsid w:val="00C34EF3"/>
    <w:rsid w:val="00C3530E"/>
    <w:rsid w:val="00C3759D"/>
    <w:rsid w:val="00C41B2E"/>
    <w:rsid w:val="00C41DBE"/>
    <w:rsid w:val="00C43890"/>
    <w:rsid w:val="00C44811"/>
    <w:rsid w:val="00C4666E"/>
    <w:rsid w:val="00C46EA4"/>
    <w:rsid w:val="00C4720A"/>
    <w:rsid w:val="00C47709"/>
    <w:rsid w:val="00C501FB"/>
    <w:rsid w:val="00C5147B"/>
    <w:rsid w:val="00C518D8"/>
    <w:rsid w:val="00C5244C"/>
    <w:rsid w:val="00C52643"/>
    <w:rsid w:val="00C54AFA"/>
    <w:rsid w:val="00C54BC5"/>
    <w:rsid w:val="00C57013"/>
    <w:rsid w:val="00C61121"/>
    <w:rsid w:val="00C6124B"/>
    <w:rsid w:val="00C627C7"/>
    <w:rsid w:val="00C65650"/>
    <w:rsid w:val="00C70841"/>
    <w:rsid w:val="00C70D21"/>
    <w:rsid w:val="00C71502"/>
    <w:rsid w:val="00C72410"/>
    <w:rsid w:val="00C73BC2"/>
    <w:rsid w:val="00C73FB5"/>
    <w:rsid w:val="00C752BE"/>
    <w:rsid w:val="00C75AB7"/>
    <w:rsid w:val="00C76533"/>
    <w:rsid w:val="00C76A2C"/>
    <w:rsid w:val="00C77EF5"/>
    <w:rsid w:val="00C81002"/>
    <w:rsid w:val="00C81C25"/>
    <w:rsid w:val="00C820F7"/>
    <w:rsid w:val="00C821CE"/>
    <w:rsid w:val="00C8337F"/>
    <w:rsid w:val="00C83865"/>
    <w:rsid w:val="00C83B74"/>
    <w:rsid w:val="00C83F13"/>
    <w:rsid w:val="00C85B0C"/>
    <w:rsid w:val="00C85DD0"/>
    <w:rsid w:val="00C87104"/>
    <w:rsid w:val="00C878F1"/>
    <w:rsid w:val="00C91977"/>
    <w:rsid w:val="00C9243D"/>
    <w:rsid w:val="00C9382B"/>
    <w:rsid w:val="00C939FB"/>
    <w:rsid w:val="00C95D2A"/>
    <w:rsid w:val="00C9671D"/>
    <w:rsid w:val="00C97965"/>
    <w:rsid w:val="00C97D22"/>
    <w:rsid w:val="00CA04EA"/>
    <w:rsid w:val="00CA1913"/>
    <w:rsid w:val="00CA1D68"/>
    <w:rsid w:val="00CA23E6"/>
    <w:rsid w:val="00CA2BFF"/>
    <w:rsid w:val="00CA3212"/>
    <w:rsid w:val="00CA3869"/>
    <w:rsid w:val="00CA40B8"/>
    <w:rsid w:val="00CA4990"/>
    <w:rsid w:val="00CB0FB4"/>
    <w:rsid w:val="00CB1660"/>
    <w:rsid w:val="00CB34B2"/>
    <w:rsid w:val="00CB4E78"/>
    <w:rsid w:val="00CC1A2F"/>
    <w:rsid w:val="00CC2881"/>
    <w:rsid w:val="00CC58F9"/>
    <w:rsid w:val="00CC6117"/>
    <w:rsid w:val="00CC68C5"/>
    <w:rsid w:val="00CC6B52"/>
    <w:rsid w:val="00CC6EAA"/>
    <w:rsid w:val="00CC724B"/>
    <w:rsid w:val="00CC74E6"/>
    <w:rsid w:val="00CD17FF"/>
    <w:rsid w:val="00CD361D"/>
    <w:rsid w:val="00CD440B"/>
    <w:rsid w:val="00CD4946"/>
    <w:rsid w:val="00CD7C41"/>
    <w:rsid w:val="00CE0A6D"/>
    <w:rsid w:val="00CE1BC0"/>
    <w:rsid w:val="00CE22E2"/>
    <w:rsid w:val="00CE3388"/>
    <w:rsid w:val="00CE650D"/>
    <w:rsid w:val="00CE6D98"/>
    <w:rsid w:val="00CF1061"/>
    <w:rsid w:val="00CF1352"/>
    <w:rsid w:val="00CF36F9"/>
    <w:rsid w:val="00CF5A29"/>
    <w:rsid w:val="00CF5C77"/>
    <w:rsid w:val="00CF78A4"/>
    <w:rsid w:val="00CF7FE2"/>
    <w:rsid w:val="00D02747"/>
    <w:rsid w:val="00D02A54"/>
    <w:rsid w:val="00D0414F"/>
    <w:rsid w:val="00D04B8D"/>
    <w:rsid w:val="00D050A0"/>
    <w:rsid w:val="00D05B07"/>
    <w:rsid w:val="00D05CC4"/>
    <w:rsid w:val="00D0629C"/>
    <w:rsid w:val="00D07390"/>
    <w:rsid w:val="00D07692"/>
    <w:rsid w:val="00D07ABE"/>
    <w:rsid w:val="00D10662"/>
    <w:rsid w:val="00D11CEB"/>
    <w:rsid w:val="00D14742"/>
    <w:rsid w:val="00D14F3C"/>
    <w:rsid w:val="00D15714"/>
    <w:rsid w:val="00D169CA"/>
    <w:rsid w:val="00D16B61"/>
    <w:rsid w:val="00D1788E"/>
    <w:rsid w:val="00D21B30"/>
    <w:rsid w:val="00D22728"/>
    <w:rsid w:val="00D23178"/>
    <w:rsid w:val="00D245E5"/>
    <w:rsid w:val="00D26794"/>
    <w:rsid w:val="00D30920"/>
    <w:rsid w:val="00D36467"/>
    <w:rsid w:val="00D37E14"/>
    <w:rsid w:val="00D40A32"/>
    <w:rsid w:val="00D42F82"/>
    <w:rsid w:val="00D431A2"/>
    <w:rsid w:val="00D434A4"/>
    <w:rsid w:val="00D44603"/>
    <w:rsid w:val="00D44FCE"/>
    <w:rsid w:val="00D459BC"/>
    <w:rsid w:val="00D47F54"/>
    <w:rsid w:val="00D50048"/>
    <w:rsid w:val="00D501D7"/>
    <w:rsid w:val="00D503ED"/>
    <w:rsid w:val="00D545DB"/>
    <w:rsid w:val="00D55C82"/>
    <w:rsid w:val="00D5639F"/>
    <w:rsid w:val="00D61D30"/>
    <w:rsid w:val="00D6271F"/>
    <w:rsid w:val="00D63508"/>
    <w:rsid w:val="00D6391A"/>
    <w:rsid w:val="00D64E49"/>
    <w:rsid w:val="00D65A93"/>
    <w:rsid w:val="00D660B0"/>
    <w:rsid w:val="00D675A5"/>
    <w:rsid w:val="00D678C2"/>
    <w:rsid w:val="00D70E0C"/>
    <w:rsid w:val="00D72DCF"/>
    <w:rsid w:val="00D74B25"/>
    <w:rsid w:val="00D74C44"/>
    <w:rsid w:val="00D771E8"/>
    <w:rsid w:val="00D801AF"/>
    <w:rsid w:val="00D80DCE"/>
    <w:rsid w:val="00D81AB7"/>
    <w:rsid w:val="00D82786"/>
    <w:rsid w:val="00D83C92"/>
    <w:rsid w:val="00D841F6"/>
    <w:rsid w:val="00D853A9"/>
    <w:rsid w:val="00D85603"/>
    <w:rsid w:val="00D8577C"/>
    <w:rsid w:val="00D87A45"/>
    <w:rsid w:val="00D91E02"/>
    <w:rsid w:val="00D91E79"/>
    <w:rsid w:val="00D91FE2"/>
    <w:rsid w:val="00D92566"/>
    <w:rsid w:val="00D9326B"/>
    <w:rsid w:val="00D93F16"/>
    <w:rsid w:val="00D9446A"/>
    <w:rsid w:val="00D9657F"/>
    <w:rsid w:val="00D97305"/>
    <w:rsid w:val="00D9740E"/>
    <w:rsid w:val="00DA040F"/>
    <w:rsid w:val="00DA091F"/>
    <w:rsid w:val="00DA163C"/>
    <w:rsid w:val="00DA191F"/>
    <w:rsid w:val="00DA3843"/>
    <w:rsid w:val="00DA467F"/>
    <w:rsid w:val="00DA4BE3"/>
    <w:rsid w:val="00DA56D1"/>
    <w:rsid w:val="00DA5A22"/>
    <w:rsid w:val="00DB21F5"/>
    <w:rsid w:val="00DB49E4"/>
    <w:rsid w:val="00DB62E8"/>
    <w:rsid w:val="00DB66C1"/>
    <w:rsid w:val="00DB69E8"/>
    <w:rsid w:val="00DC12F8"/>
    <w:rsid w:val="00DC15D8"/>
    <w:rsid w:val="00DC2313"/>
    <w:rsid w:val="00DC42E2"/>
    <w:rsid w:val="00DC4CBB"/>
    <w:rsid w:val="00DC4D18"/>
    <w:rsid w:val="00DC5421"/>
    <w:rsid w:val="00DC6EDB"/>
    <w:rsid w:val="00DC7398"/>
    <w:rsid w:val="00DD29B7"/>
    <w:rsid w:val="00DD3A7D"/>
    <w:rsid w:val="00DD593F"/>
    <w:rsid w:val="00DD5B6F"/>
    <w:rsid w:val="00DD7EBB"/>
    <w:rsid w:val="00DE0905"/>
    <w:rsid w:val="00DE0AAF"/>
    <w:rsid w:val="00DE2F6B"/>
    <w:rsid w:val="00DE3166"/>
    <w:rsid w:val="00DE32A1"/>
    <w:rsid w:val="00DE533C"/>
    <w:rsid w:val="00DE566B"/>
    <w:rsid w:val="00DE6D0A"/>
    <w:rsid w:val="00DE7DAF"/>
    <w:rsid w:val="00DF05E9"/>
    <w:rsid w:val="00DF0840"/>
    <w:rsid w:val="00DF09F2"/>
    <w:rsid w:val="00DF0FB0"/>
    <w:rsid w:val="00DF30FF"/>
    <w:rsid w:val="00DF5821"/>
    <w:rsid w:val="00DF705A"/>
    <w:rsid w:val="00E03021"/>
    <w:rsid w:val="00E03498"/>
    <w:rsid w:val="00E05439"/>
    <w:rsid w:val="00E10C53"/>
    <w:rsid w:val="00E11751"/>
    <w:rsid w:val="00E11BF0"/>
    <w:rsid w:val="00E168D6"/>
    <w:rsid w:val="00E20567"/>
    <w:rsid w:val="00E2058B"/>
    <w:rsid w:val="00E216B2"/>
    <w:rsid w:val="00E219A1"/>
    <w:rsid w:val="00E22384"/>
    <w:rsid w:val="00E230D2"/>
    <w:rsid w:val="00E232DC"/>
    <w:rsid w:val="00E239C4"/>
    <w:rsid w:val="00E23E1A"/>
    <w:rsid w:val="00E25097"/>
    <w:rsid w:val="00E25468"/>
    <w:rsid w:val="00E25581"/>
    <w:rsid w:val="00E25861"/>
    <w:rsid w:val="00E3050C"/>
    <w:rsid w:val="00E31B17"/>
    <w:rsid w:val="00E336C3"/>
    <w:rsid w:val="00E36284"/>
    <w:rsid w:val="00E428BA"/>
    <w:rsid w:val="00E4571F"/>
    <w:rsid w:val="00E457E1"/>
    <w:rsid w:val="00E45CA7"/>
    <w:rsid w:val="00E45F4D"/>
    <w:rsid w:val="00E467F4"/>
    <w:rsid w:val="00E479BB"/>
    <w:rsid w:val="00E50553"/>
    <w:rsid w:val="00E5174F"/>
    <w:rsid w:val="00E525F7"/>
    <w:rsid w:val="00E5271B"/>
    <w:rsid w:val="00E53A4D"/>
    <w:rsid w:val="00E55707"/>
    <w:rsid w:val="00E5651A"/>
    <w:rsid w:val="00E61B96"/>
    <w:rsid w:val="00E62CB0"/>
    <w:rsid w:val="00E62E5B"/>
    <w:rsid w:val="00E64767"/>
    <w:rsid w:val="00E6700C"/>
    <w:rsid w:val="00E6767A"/>
    <w:rsid w:val="00E703F8"/>
    <w:rsid w:val="00E70736"/>
    <w:rsid w:val="00E71789"/>
    <w:rsid w:val="00E72C0D"/>
    <w:rsid w:val="00E8042A"/>
    <w:rsid w:val="00E81405"/>
    <w:rsid w:val="00E8198A"/>
    <w:rsid w:val="00E83358"/>
    <w:rsid w:val="00E83C98"/>
    <w:rsid w:val="00E8452F"/>
    <w:rsid w:val="00E8571D"/>
    <w:rsid w:val="00E85B4E"/>
    <w:rsid w:val="00E85F84"/>
    <w:rsid w:val="00E9127B"/>
    <w:rsid w:val="00E92754"/>
    <w:rsid w:val="00E93675"/>
    <w:rsid w:val="00E95064"/>
    <w:rsid w:val="00E9535E"/>
    <w:rsid w:val="00E973A2"/>
    <w:rsid w:val="00E97CE5"/>
    <w:rsid w:val="00E97F20"/>
    <w:rsid w:val="00EA1D00"/>
    <w:rsid w:val="00EA2D91"/>
    <w:rsid w:val="00EA2E10"/>
    <w:rsid w:val="00EA467F"/>
    <w:rsid w:val="00EA47F2"/>
    <w:rsid w:val="00EA4D77"/>
    <w:rsid w:val="00EA727F"/>
    <w:rsid w:val="00EB0DC8"/>
    <w:rsid w:val="00EB0ED9"/>
    <w:rsid w:val="00EB1F7D"/>
    <w:rsid w:val="00EB20F4"/>
    <w:rsid w:val="00EB295D"/>
    <w:rsid w:val="00EB3479"/>
    <w:rsid w:val="00EB4484"/>
    <w:rsid w:val="00EB4D6D"/>
    <w:rsid w:val="00EB6DDE"/>
    <w:rsid w:val="00EB721C"/>
    <w:rsid w:val="00EB7294"/>
    <w:rsid w:val="00EB7919"/>
    <w:rsid w:val="00EC48E3"/>
    <w:rsid w:val="00EC4E1C"/>
    <w:rsid w:val="00EC502C"/>
    <w:rsid w:val="00EC5EA1"/>
    <w:rsid w:val="00EC63AA"/>
    <w:rsid w:val="00EC6BBF"/>
    <w:rsid w:val="00ED01E9"/>
    <w:rsid w:val="00ED2209"/>
    <w:rsid w:val="00ED2E0A"/>
    <w:rsid w:val="00ED310C"/>
    <w:rsid w:val="00ED3D5D"/>
    <w:rsid w:val="00ED3F09"/>
    <w:rsid w:val="00ED4AD6"/>
    <w:rsid w:val="00ED6A4C"/>
    <w:rsid w:val="00ED6F3B"/>
    <w:rsid w:val="00ED7690"/>
    <w:rsid w:val="00ED789F"/>
    <w:rsid w:val="00EE132B"/>
    <w:rsid w:val="00EE25D5"/>
    <w:rsid w:val="00EE2E35"/>
    <w:rsid w:val="00EE57D0"/>
    <w:rsid w:val="00EE584A"/>
    <w:rsid w:val="00EE61A7"/>
    <w:rsid w:val="00EE662A"/>
    <w:rsid w:val="00EE675A"/>
    <w:rsid w:val="00EF0C32"/>
    <w:rsid w:val="00EF16C8"/>
    <w:rsid w:val="00EF25B6"/>
    <w:rsid w:val="00EF2E59"/>
    <w:rsid w:val="00EF3406"/>
    <w:rsid w:val="00EF4D32"/>
    <w:rsid w:val="00EF52FC"/>
    <w:rsid w:val="00EF5752"/>
    <w:rsid w:val="00EF5E99"/>
    <w:rsid w:val="00EF6095"/>
    <w:rsid w:val="00F00775"/>
    <w:rsid w:val="00F010C6"/>
    <w:rsid w:val="00F04A44"/>
    <w:rsid w:val="00F04A61"/>
    <w:rsid w:val="00F050E8"/>
    <w:rsid w:val="00F05D9A"/>
    <w:rsid w:val="00F06508"/>
    <w:rsid w:val="00F066B7"/>
    <w:rsid w:val="00F07653"/>
    <w:rsid w:val="00F10C63"/>
    <w:rsid w:val="00F10E33"/>
    <w:rsid w:val="00F1133F"/>
    <w:rsid w:val="00F1163F"/>
    <w:rsid w:val="00F1185A"/>
    <w:rsid w:val="00F12132"/>
    <w:rsid w:val="00F1284C"/>
    <w:rsid w:val="00F130A1"/>
    <w:rsid w:val="00F13503"/>
    <w:rsid w:val="00F138D2"/>
    <w:rsid w:val="00F14B5C"/>
    <w:rsid w:val="00F15E0F"/>
    <w:rsid w:val="00F16A49"/>
    <w:rsid w:val="00F20BD7"/>
    <w:rsid w:val="00F213E9"/>
    <w:rsid w:val="00F21603"/>
    <w:rsid w:val="00F22776"/>
    <w:rsid w:val="00F2618E"/>
    <w:rsid w:val="00F26986"/>
    <w:rsid w:val="00F27BBE"/>
    <w:rsid w:val="00F32232"/>
    <w:rsid w:val="00F402D3"/>
    <w:rsid w:val="00F40CD1"/>
    <w:rsid w:val="00F40E1A"/>
    <w:rsid w:val="00F41E2A"/>
    <w:rsid w:val="00F43819"/>
    <w:rsid w:val="00F4381E"/>
    <w:rsid w:val="00F44770"/>
    <w:rsid w:val="00F45013"/>
    <w:rsid w:val="00F451BC"/>
    <w:rsid w:val="00F45B6D"/>
    <w:rsid w:val="00F47238"/>
    <w:rsid w:val="00F52922"/>
    <w:rsid w:val="00F52E71"/>
    <w:rsid w:val="00F53C29"/>
    <w:rsid w:val="00F543A8"/>
    <w:rsid w:val="00F5533F"/>
    <w:rsid w:val="00F55401"/>
    <w:rsid w:val="00F55A06"/>
    <w:rsid w:val="00F60CF3"/>
    <w:rsid w:val="00F61A16"/>
    <w:rsid w:val="00F626C4"/>
    <w:rsid w:val="00F63931"/>
    <w:rsid w:val="00F63C9E"/>
    <w:rsid w:val="00F64039"/>
    <w:rsid w:val="00F646F8"/>
    <w:rsid w:val="00F652F9"/>
    <w:rsid w:val="00F660FF"/>
    <w:rsid w:val="00F667FC"/>
    <w:rsid w:val="00F66B6A"/>
    <w:rsid w:val="00F67473"/>
    <w:rsid w:val="00F677D6"/>
    <w:rsid w:val="00F70101"/>
    <w:rsid w:val="00F713D9"/>
    <w:rsid w:val="00F717CF"/>
    <w:rsid w:val="00F71FD1"/>
    <w:rsid w:val="00F73C18"/>
    <w:rsid w:val="00F743A6"/>
    <w:rsid w:val="00F75437"/>
    <w:rsid w:val="00F767DD"/>
    <w:rsid w:val="00F77191"/>
    <w:rsid w:val="00F810EA"/>
    <w:rsid w:val="00F81AB9"/>
    <w:rsid w:val="00F821FA"/>
    <w:rsid w:val="00F82216"/>
    <w:rsid w:val="00F82E53"/>
    <w:rsid w:val="00F82EAE"/>
    <w:rsid w:val="00F8415A"/>
    <w:rsid w:val="00F843F7"/>
    <w:rsid w:val="00F85638"/>
    <w:rsid w:val="00F85A21"/>
    <w:rsid w:val="00F85ECE"/>
    <w:rsid w:val="00F8758C"/>
    <w:rsid w:val="00F87EF1"/>
    <w:rsid w:val="00F901F9"/>
    <w:rsid w:val="00F902F5"/>
    <w:rsid w:val="00F918EA"/>
    <w:rsid w:val="00F91C09"/>
    <w:rsid w:val="00F9275F"/>
    <w:rsid w:val="00F935C8"/>
    <w:rsid w:val="00F93A6E"/>
    <w:rsid w:val="00F93E23"/>
    <w:rsid w:val="00F9493C"/>
    <w:rsid w:val="00F95121"/>
    <w:rsid w:val="00F95F66"/>
    <w:rsid w:val="00F97D68"/>
    <w:rsid w:val="00FA156E"/>
    <w:rsid w:val="00FA3439"/>
    <w:rsid w:val="00FA5AEA"/>
    <w:rsid w:val="00FB0CC1"/>
    <w:rsid w:val="00FB27A8"/>
    <w:rsid w:val="00FB3B63"/>
    <w:rsid w:val="00FB4242"/>
    <w:rsid w:val="00FB4B83"/>
    <w:rsid w:val="00FB4F87"/>
    <w:rsid w:val="00FB4FC5"/>
    <w:rsid w:val="00FC07B4"/>
    <w:rsid w:val="00FC3E5B"/>
    <w:rsid w:val="00FC5337"/>
    <w:rsid w:val="00FC58F9"/>
    <w:rsid w:val="00FC5D1A"/>
    <w:rsid w:val="00FC6A7E"/>
    <w:rsid w:val="00FC6DE2"/>
    <w:rsid w:val="00FC7736"/>
    <w:rsid w:val="00FD17A7"/>
    <w:rsid w:val="00FD240A"/>
    <w:rsid w:val="00FD4BAB"/>
    <w:rsid w:val="00FE0885"/>
    <w:rsid w:val="00FE25D7"/>
    <w:rsid w:val="00FE2F8B"/>
    <w:rsid w:val="00FE30E0"/>
    <w:rsid w:val="00FE4A45"/>
    <w:rsid w:val="00FE6B5F"/>
    <w:rsid w:val="00FE6F1F"/>
    <w:rsid w:val="00FE71E2"/>
    <w:rsid w:val="00FE7357"/>
    <w:rsid w:val="00FE73DB"/>
    <w:rsid w:val="00FE75BF"/>
    <w:rsid w:val="00FF0783"/>
    <w:rsid w:val="00FF1B35"/>
    <w:rsid w:val="00FF243D"/>
    <w:rsid w:val="00FF261B"/>
    <w:rsid w:val="00FF2F19"/>
    <w:rsid w:val="00FF436F"/>
    <w:rsid w:val="00FF6B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661AD3-7A35-40B5-9016-529C1850F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423D0"/>
    <w:pPr>
      <w:spacing w:before="100" w:beforeAutospacing="1" w:after="100" w:afterAutospacing="1" w:line="240" w:lineRule="auto"/>
    </w:pPr>
    <w:rPr>
      <w:rFonts w:eastAsia="Times New Roman"/>
    </w:rPr>
  </w:style>
  <w:style w:type="character" w:styleId="Hyperlink">
    <w:name w:val="Hyperlink"/>
    <w:basedOn w:val="DefaultParagraphFont"/>
    <w:uiPriority w:val="99"/>
    <w:semiHidden/>
    <w:unhideWhenUsed/>
    <w:rsid w:val="006423D0"/>
    <w:rPr>
      <w:color w:val="0000FF"/>
      <w:u w:val="single"/>
    </w:rPr>
  </w:style>
  <w:style w:type="character" w:styleId="FollowedHyperlink">
    <w:name w:val="FollowedHyperlink"/>
    <w:basedOn w:val="DefaultParagraphFont"/>
    <w:uiPriority w:val="99"/>
    <w:semiHidden/>
    <w:unhideWhenUsed/>
    <w:rsid w:val="006423D0"/>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0763518">
      <w:bodyDiv w:val="1"/>
      <w:marLeft w:val="0"/>
      <w:marRight w:val="0"/>
      <w:marTop w:val="0"/>
      <w:marBottom w:val="0"/>
      <w:divBdr>
        <w:top w:val="none" w:sz="0" w:space="0" w:color="auto"/>
        <w:left w:val="none" w:sz="0" w:space="0" w:color="auto"/>
        <w:bottom w:val="none" w:sz="0" w:space="0" w:color="auto"/>
        <w:right w:val="none" w:sz="0" w:space="0" w:color="auto"/>
      </w:divBdr>
      <w:divsChild>
        <w:div w:id="715081901">
          <w:marLeft w:val="0"/>
          <w:marRight w:val="0"/>
          <w:marTop w:val="0"/>
          <w:marBottom w:val="0"/>
          <w:divBdr>
            <w:top w:val="none" w:sz="0" w:space="0" w:color="auto"/>
            <w:left w:val="none" w:sz="0" w:space="0" w:color="auto"/>
            <w:bottom w:val="none" w:sz="0" w:space="0" w:color="auto"/>
            <w:right w:val="none" w:sz="0" w:space="0" w:color="auto"/>
          </w:divBdr>
          <w:divsChild>
            <w:div w:id="1934971327">
              <w:marLeft w:val="0"/>
              <w:marRight w:val="0"/>
              <w:marTop w:val="0"/>
              <w:marBottom w:val="0"/>
              <w:divBdr>
                <w:top w:val="none" w:sz="0" w:space="0" w:color="auto"/>
                <w:left w:val="none" w:sz="0" w:space="0" w:color="auto"/>
                <w:bottom w:val="none" w:sz="0" w:space="0" w:color="auto"/>
                <w:right w:val="none" w:sz="0" w:space="0" w:color="auto"/>
              </w:divBdr>
              <w:divsChild>
                <w:div w:id="1292980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onenote:Readings.one" TargetMode="External"/><Relationship Id="rId3" Type="http://schemas.openxmlformats.org/officeDocument/2006/relationships/settings" Target="settings.xml"/><Relationship Id="rId7" Type="http://schemas.openxmlformats.org/officeDocument/2006/relationships/hyperlink" Target="http://sos.oregon.gov/elections/Documents/countycitydistrictir.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s.oregon.gov/elections/Documents/ReferralManual.pdf" TargetMode="External"/><Relationship Id="rId5" Type="http://schemas.openxmlformats.org/officeDocument/2006/relationships/hyperlink" Target="http://sos.oregon.gov/elections/Documents/restrictions.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27</Pages>
  <Words>9502</Words>
  <Characters>54165</Characters>
  <Application>Microsoft Office Word</Application>
  <DocSecurity>0</DocSecurity>
  <Lines>451</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Abbey Hendricks</dc:creator>
  <cp:keywords/>
  <dc:description/>
  <cp:lastModifiedBy>Abbey Hendricks</cp:lastModifiedBy>
  <cp:revision>1</cp:revision>
  <dcterms:created xsi:type="dcterms:W3CDTF">2015-11-11T23:08:00Z</dcterms:created>
  <dcterms:modified xsi:type="dcterms:W3CDTF">2015-11-11T23:11:00Z</dcterms:modified>
</cp:coreProperties>
</file>