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680846" w14:textId="515C4DF1" w:rsidR="00417BD6" w:rsidRPr="00330CA5" w:rsidRDefault="000912FD" w:rsidP="00330CA5">
      <w:pPr>
        <w:tabs>
          <w:tab w:val="center" w:pos="4320"/>
        </w:tabs>
        <w:jc w:val="center"/>
        <w:rPr>
          <w:rFonts w:ascii="Avenir Heavy" w:hAnsi="Avenir Heavy"/>
          <w:b/>
          <w:sz w:val="36"/>
          <w:szCs w:val="36"/>
        </w:rPr>
      </w:pPr>
      <w:r>
        <w:rPr>
          <w:rFonts w:ascii="Avenir Heavy" w:hAnsi="Avenir Heavy"/>
          <w:b/>
          <w:sz w:val="36"/>
          <w:szCs w:val="36"/>
        </w:rPr>
        <w:t>Indistinct Subjects</w:t>
      </w:r>
    </w:p>
    <w:p w14:paraId="6BE94725" w14:textId="77777777" w:rsidR="00417BD6" w:rsidRDefault="00417BD6" w:rsidP="00417BD6">
      <w:pPr>
        <w:tabs>
          <w:tab w:val="center" w:pos="4320"/>
        </w:tabs>
        <w:rPr>
          <w:rFonts w:ascii="Avenir Heavy" w:hAnsi="Avenir Heavy"/>
          <w:b/>
          <w:sz w:val="28"/>
          <w:szCs w:val="28"/>
        </w:rPr>
      </w:pPr>
    </w:p>
    <w:p w14:paraId="080CC16C" w14:textId="77777777" w:rsidR="004C4DE0" w:rsidRDefault="00974DC8" w:rsidP="006C088F">
      <w:pPr>
        <w:rPr>
          <w:rFonts w:ascii="Avenir Light" w:hAnsi="Avenir Light"/>
          <w:b/>
          <w:sz w:val="26"/>
          <w:szCs w:val="26"/>
        </w:rPr>
      </w:pPr>
      <w:r w:rsidRPr="00F91542">
        <w:rPr>
          <w:rFonts w:ascii="Avenir Light" w:hAnsi="Avenir Light"/>
          <w:b/>
          <w:sz w:val="26"/>
          <w:szCs w:val="26"/>
        </w:rPr>
        <w:t xml:space="preserve">Legal writers </w:t>
      </w:r>
      <w:r w:rsidR="00020257" w:rsidRPr="00F91542">
        <w:rPr>
          <w:rFonts w:ascii="Avenir Light" w:hAnsi="Avenir Light"/>
          <w:b/>
          <w:sz w:val="26"/>
          <w:szCs w:val="26"/>
        </w:rPr>
        <w:t xml:space="preserve">sometimes </w:t>
      </w:r>
      <w:r w:rsidR="00074166" w:rsidRPr="00F91542">
        <w:rPr>
          <w:rFonts w:ascii="Avenir Light" w:hAnsi="Avenir Light"/>
          <w:b/>
          <w:sz w:val="26"/>
          <w:szCs w:val="26"/>
        </w:rPr>
        <w:t>don’</w:t>
      </w:r>
      <w:r w:rsidR="00242F72" w:rsidRPr="00F91542">
        <w:rPr>
          <w:rFonts w:ascii="Avenir Light" w:hAnsi="Avenir Light"/>
          <w:b/>
          <w:sz w:val="26"/>
          <w:szCs w:val="26"/>
        </w:rPr>
        <w:t>t use the most distinct (or vi</w:t>
      </w:r>
      <w:r w:rsidR="00EF0246" w:rsidRPr="00F91542">
        <w:rPr>
          <w:rFonts w:ascii="Avenir Light" w:hAnsi="Avenir Light"/>
          <w:b/>
          <w:sz w:val="26"/>
          <w:szCs w:val="26"/>
        </w:rPr>
        <w:t>gorous) subject</w:t>
      </w:r>
      <w:r w:rsidR="00F91542">
        <w:rPr>
          <w:rFonts w:ascii="Avenir Light" w:hAnsi="Avenir Light"/>
          <w:b/>
          <w:sz w:val="26"/>
          <w:szCs w:val="26"/>
        </w:rPr>
        <w:t>s</w:t>
      </w:r>
      <w:r w:rsidR="00EF0246" w:rsidRPr="00F91542">
        <w:rPr>
          <w:rFonts w:ascii="Avenir Light" w:hAnsi="Avenir Light"/>
          <w:b/>
          <w:sz w:val="26"/>
          <w:szCs w:val="26"/>
        </w:rPr>
        <w:t xml:space="preserve">. </w:t>
      </w:r>
      <w:r w:rsidR="00D86E9C">
        <w:rPr>
          <w:rFonts w:ascii="Avenir Light" w:hAnsi="Avenir Light"/>
          <w:b/>
          <w:sz w:val="26"/>
          <w:szCs w:val="26"/>
        </w:rPr>
        <w:t>D</w:t>
      </w:r>
      <w:r w:rsidR="00242F72" w:rsidRPr="00F91542">
        <w:rPr>
          <w:rFonts w:ascii="Avenir Light" w:hAnsi="Avenir Light"/>
          <w:b/>
          <w:sz w:val="26"/>
          <w:szCs w:val="26"/>
        </w:rPr>
        <w:t>istinct subject</w:t>
      </w:r>
      <w:r w:rsidR="00EF0246" w:rsidRPr="00F91542">
        <w:rPr>
          <w:rFonts w:ascii="Avenir Light" w:hAnsi="Avenir Light"/>
          <w:b/>
          <w:sz w:val="26"/>
          <w:szCs w:val="26"/>
        </w:rPr>
        <w:t>s</w:t>
      </w:r>
      <w:r w:rsidR="00242F72" w:rsidRPr="00F91542">
        <w:rPr>
          <w:rFonts w:ascii="Avenir Light" w:hAnsi="Avenir Light"/>
          <w:b/>
          <w:sz w:val="26"/>
          <w:szCs w:val="26"/>
        </w:rPr>
        <w:t xml:space="preserve"> </w:t>
      </w:r>
      <w:r w:rsidR="000573D5" w:rsidRPr="00F91542">
        <w:rPr>
          <w:rFonts w:ascii="Avenir Light" w:hAnsi="Avenir Light"/>
          <w:b/>
          <w:sz w:val="26"/>
          <w:szCs w:val="26"/>
        </w:rPr>
        <w:t xml:space="preserve">assure your reader that you understand the </w:t>
      </w:r>
      <w:r w:rsidR="00837E38" w:rsidRPr="00F91542">
        <w:rPr>
          <w:rFonts w:ascii="Avenir Light" w:hAnsi="Avenir Light"/>
          <w:b/>
          <w:sz w:val="26"/>
          <w:szCs w:val="26"/>
        </w:rPr>
        <w:t xml:space="preserve">proper relationship between the ideas you’re trying to communicate. </w:t>
      </w:r>
      <w:r w:rsidR="001B62D1" w:rsidRPr="00F91542">
        <w:rPr>
          <w:rFonts w:ascii="Avenir Light" w:hAnsi="Avenir Light"/>
          <w:b/>
          <w:sz w:val="26"/>
          <w:szCs w:val="26"/>
        </w:rPr>
        <w:t>D</w:t>
      </w:r>
      <w:r w:rsidR="00EF0246" w:rsidRPr="00F91542">
        <w:rPr>
          <w:rFonts w:ascii="Avenir Light" w:hAnsi="Avenir Light"/>
          <w:b/>
          <w:sz w:val="26"/>
          <w:szCs w:val="26"/>
        </w:rPr>
        <w:t xml:space="preserve">istinct subjects also </w:t>
      </w:r>
      <w:r w:rsidR="00373C1D" w:rsidRPr="00F91542">
        <w:rPr>
          <w:rFonts w:ascii="Avenir Light" w:hAnsi="Avenir Light"/>
          <w:b/>
          <w:sz w:val="26"/>
          <w:szCs w:val="26"/>
        </w:rPr>
        <w:t xml:space="preserve">make writing more vivid and </w:t>
      </w:r>
      <w:r w:rsidR="00260A78" w:rsidRPr="00F91542">
        <w:rPr>
          <w:rFonts w:ascii="Avenir Light" w:hAnsi="Avenir Light"/>
          <w:b/>
          <w:sz w:val="26"/>
          <w:szCs w:val="26"/>
        </w:rPr>
        <w:t xml:space="preserve">often </w:t>
      </w:r>
      <w:r w:rsidR="00373C1D" w:rsidRPr="00F91542">
        <w:rPr>
          <w:rFonts w:ascii="Avenir Light" w:hAnsi="Avenir Light"/>
          <w:b/>
          <w:sz w:val="26"/>
          <w:szCs w:val="26"/>
        </w:rPr>
        <w:t>make writing more concise.</w:t>
      </w:r>
      <w:r w:rsidR="00D86E9C">
        <w:rPr>
          <w:rFonts w:ascii="Avenir Light" w:hAnsi="Avenir Light"/>
          <w:b/>
          <w:sz w:val="26"/>
          <w:szCs w:val="26"/>
        </w:rPr>
        <w:t xml:space="preserve"> </w:t>
      </w:r>
    </w:p>
    <w:p w14:paraId="5D0420FA" w14:textId="62B655F7" w:rsidR="006C088F" w:rsidRPr="00F91542" w:rsidRDefault="00B040C1" w:rsidP="006C088F">
      <w:pPr>
        <w:rPr>
          <w:rFonts w:ascii="Avenir Light" w:hAnsi="Avenir Light"/>
          <w:b/>
          <w:sz w:val="26"/>
          <w:szCs w:val="26"/>
        </w:rPr>
      </w:pPr>
      <w:bookmarkStart w:id="0" w:name="_GoBack"/>
      <w:bookmarkEnd w:id="0"/>
      <w:r w:rsidRPr="007A377A">
        <w:rPr>
          <w:rFonts w:ascii="Avenir Light" w:hAnsi="Avenir Light"/>
          <w:b/>
          <w:color w:val="0070C0"/>
          <w:sz w:val="26"/>
          <w:szCs w:val="26"/>
        </w:rPr>
        <w:t>Self-edit for indistinct subjects using t</w:t>
      </w:r>
      <w:r w:rsidR="00D86E9C" w:rsidRPr="007A377A">
        <w:rPr>
          <w:rFonts w:ascii="Avenir Light" w:hAnsi="Avenir Light"/>
          <w:b/>
          <w:color w:val="0070C0"/>
          <w:sz w:val="26"/>
          <w:szCs w:val="26"/>
        </w:rPr>
        <w:t>he “find” feature in Word (Ct</w:t>
      </w:r>
      <w:r w:rsidRPr="007A377A">
        <w:rPr>
          <w:rFonts w:ascii="Avenir Light" w:hAnsi="Avenir Light"/>
          <w:b/>
          <w:color w:val="0070C0"/>
          <w:sz w:val="26"/>
          <w:szCs w:val="26"/>
        </w:rPr>
        <w:t>rl + F)</w:t>
      </w:r>
      <w:r w:rsidR="00D86E9C" w:rsidRPr="007A377A">
        <w:rPr>
          <w:rFonts w:ascii="Avenir Light" w:hAnsi="Avenir Light"/>
          <w:b/>
          <w:color w:val="0070C0"/>
          <w:sz w:val="26"/>
          <w:szCs w:val="26"/>
        </w:rPr>
        <w:t>.</w:t>
      </w:r>
      <w:r w:rsidR="00330CA5" w:rsidRPr="007A377A">
        <w:rPr>
          <w:rFonts w:ascii="Avenir Light" w:hAnsi="Avenir Light"/>
          <w:b/>
          <w:color w:val="0070C0"/>
          <w:sz w:val="26"/>
          <w:szCs w:val="26"/>
        </w:rPr>
        <w:t xml:space="preserve"> </w:t>
      </w:r>
    </w:p>
    <w:p w14:paraId="039CAC78" w14:textId="77777777" w:rsidR="00E97D91" w:rsidRDefault="00E97D91" w:rsidP="006C088F">
      <w:pPr>
        <w:rPr>
          <w:rFonts w:ascii="Avenir Light" w:hAnsi="Avenir Light"/>
          <w:b/>
          <w:sz w:val="28"/>
          <w:szCs w:val="28"/>
        </w:rPr>
      </w:pPr>
    </w:p>
    <w:p w14:paraId="61AFAA18" w14:textId="55597543" w:rsidR="00650489" w:rsidRPr="00D14D84" w:rsidRDefault="00CA1FF8" w:rsidP="00D14D84">
      <w:pPr>
        <w:pStyle w:val="ListParagraph"/>
        <w:numPr>
          <w:ilvl w:val="0"/>
          <w:numId w:val="21"/>
        </w:numPr>
        <w:rPr>
          <w:rFonts w:ascii="Avenir Book" w:hAnsi="Avenir Book"/>
          <w:sz w:val="28"/>
          <w:szCs w:val="28"/>
        </w:rPr>
      </w:pPr>
      <w:r>
        <w:rPr>
          <w:rFonts w:ascii="Avenir Book" w:hAnsi="Avenir Book"/>
          <w:sz w:val="28"/>
          <w:szCs w:val="28"/>
        </w:rPr>
        <w:t xml:space="preserve">    </w:t>
      </w:r>
      <w:r w:rsidR="006C088F" w:rsidRPr="00D14D84">
        <w:rPr>
          <w:rFonts w:ascii="Avenir Book" w:hAnsi="Avenir Book"/>
          <w:sz w:val="28"/>
          <w:szCs w:val="28"/>
        </w:rPr>
        <w:t>Pa</w:t>
      </w:r>
      <w:r w:rsidR="00F42312" w:rsidRPr="00D14D84">
        <w:rPr>
          <w:rFonts w:ascii="Avenir Book" w:hAnsi="Avenir Book"/>
          <w:sz w:val="28"/>
          <w:szCs w:val="28"/>
        </w:rPr>
        <w:t>ssive voice</w:t>
      </w:r>
      <w:r w:rsidR="006C088F" w:rsidRPr="00D14D84">
        <w:rPr>
          <w:rFonts w:ascii="Avenir Book" w:hAnsi="Avenir Book"/>
          <w:sz w:val="28"/>
          <w:szCs w:val="28"/>
        </w:rPr>
        <w:t xml:space="preserve"> </w:t>
      </w:r>
      <w:r w:rsidR="005B3082" w:rsidRPr="00D14D84">
        <w:rPr>
          <w:rFonts w:ascii="Avenir Book" w:hAnsi="Avenir Book"/>
          <w:sz w:val="28"/>
          <w:szCs w:val="28"/>
        </w:rPr>
        <w:t xml:space="preserve">– subject </w:t>
      </w:r>
      <w:r w:rsidR="005B3082" w:rsidRPr="000070DC">
        <w:sym w:font="Symbol" w:char="F0B9"/>
      </w:r>
      <w:r w:rsidR="005B3082" w:rsidRPr="00D14D84">
        <w:rPr>
          <w:rFonts w:ascii="Avenir Book" w:hAnsi="Avenir Book"/>
          <w:sz w:val="28"/>
          <w:szCs w:val="28"/>
        </w:rPr>
        <w:t xml:space="preserve"> actor</w:t>
      </w:r>
      <w:r w:rsidR="00E97D91">
        <w:rPr>
          <w:rFonts w:ascii="Avenir Book" w:hAnsi="Avenir Book"/>
          <w:sz w:val="28"/>
          <w:szCs w:val="28"/>
        </w:rPr>
        <w:tab/>
      </w:r>
    </w:p>
    <w:p w14:paraId="2B1D4B90" w14:textId="3C0DA692" w:rsidR="006B4E01" w:rsidRDefault="006B4E01" w:rsidP="006B4E01">
      <w:pPr>
        <w:rPr>
          <w:sz w:val="28"/>
          <w:szCs w:val="28"/>
        </w:rPr>
      </w:pPr>
    </w:p>
    <w:p w14:paraId="41D79BFE" w14:textId="5FF79FA8" w:rsidR="00CA1FF8" w:rsidRPr="00D86E9C" w:rsidRDefault="006C088F" w:rsidP="00CA1FF8">
      <w:pPr>
        <w:pStyle w:val="ListParagraph"/>
        <w:rPr>
          <w:rFonts w:ascii="Avenir Book" w:hAnsi="Avenir Book"/>
          <w:color w:val="0070C0"/>
          <w:sz w:val="26"/>
          <w:szCs w:val="26"/>
        </w:rPr>
      </w:pPr>
      <w:r w:rsidRPr="006C088F">
        <w:rPr>
          <w:sz w:val="28"/>
          <w:szCs w:val="28"/>
        </w:rPr>
        <w:t xml:space="preserve">“Pie is loved by me.” </w:t>
      </w:r>
      <w:r w:rsidRPr="006C088F">
        <w:sym w:font="Wingdings" w:char="F0E0"/>
      </w:r>
      <w:r w:rsidRPr="006C088F">
        <w:rPr>
          <w:sz w:val="28"/>
          <w:szCs w:val="28"/>
        </w:rPr>
        <w:t xml:space="preserve"> “I love pie.”</w:t>
      </w:r>
      <w:r w:rsidR="005B3082">
        <w:rPr>
          <w:sz w:val="28"/>
          <w:szCs w:val="28"/>
        </w:rPr>
        <w:t xml:space="preserve"> </w:t>
      </w:r>
      <w:r w:rsidR="00CA1FF8">
        <w:rPr>
          <w:sz w:val="28"/>
          <w:szCs w:val="28"/>
        </w:rPr>
        <w:tab/>
      </w:r>
      <w:r w:rsidR="00CA1FF8">
        <w:rPr>
          <w:sz w:val="28"/>
          <w:szCs w:val="28"/>
        </w:rPr>
        <w:tab/>
      </w:r>
      <w:r w:rsidR="00CA1FF8">
        <w:rPr>
          <w:rFonts w:ascii="Avenir Book" w:hAnsi="Avenir Book"/>
          <w:color w:val="0070C0"/>
          <w:sz w:val="26"/>
          <w:szCs w:val="26"/>
        </w:rPr>
        <w:tab/>
      </w:r>
    </w:p>
    <w:p w14:paraId="3D5D678C" w14:textId="094C40C6" w:rsidR="00A76840" w:rsidRDefault="00CA1FF8" w:rsidP="00CA1FF8">
      <w:pPr>
        <w:ind w:firstLine="720"/>
        <w:rPr>
          <w:rFonts w:ascii="Avenir Book" w:hAnsi="Avenir Book"/>
        </w:rPr>
      </w:pPr>
      <w:r>
        <w:rPr>
          <w:rFonts w:ascii="Avenir Book" w:hAnsi="Avenir Book"/>
          <w:color w:val="FF0000"/>
        </w:rPr>
        <w:t xml:space="preserve">  </w:t>
      </w:r>
      <w:r w:rsidR="005B3082" w:rsidRPr="000070DC">
        <w:rPr>
          <w:rFonts w:ascii="Avenir Book" w:hAnsi="Avenir Book"/>
          <w:color w:val="FF0000"/>
        </w:rPr>
        <w:t>PASSIVE</w:t>
      </w:r>
      <w:r w:rsidR="005B3082">
        <w:rPr>
          <w:rFonts w:ascii="Avenir Book" w:hAnsi="Avenir Book"/>
        </w:rPr>
        <w:t xml:space="preserve">                           </w:t>
      </w:r>
      <w:r w:rsidR="005C3842">
        <w:rPr>
          <w:rFonts w:ascii="Avenir Book" w:hAnsi="Avenir Book"/>
        </w:rPr>
        <w:tab/>
      </w:r>
      <w:r w:rsidR="005B3082" w:rsidRPr="000070DC">
        <w:rPr>
          <w:rFonts w:ascii="Avenir Book" w:hAnsi="Avenir Book"/>
          <w:color w:val="00B050"/>
        </w:rPr>
        <w:t>ACTIVE</w:t>
      </w:r>
    </w:p>
    <w:p w14:paraId="390398B3" w14:textId="77777777" w:rsidR="00D86E9C" w:rsidRPr="00CA1FF8" w:rsidRDefault="00D86E9C" w:rsidP="00CA1FF8">
      <w:pPr>
        <w:rPr>
          <w:sz w:val="28"/>
          <w:szCs w:val="28"/>
        </w:rPr>
      </w:pPr>
    </w:p>
    <w:p w14:paraId="699F8241" w14:textId="1AFD314C" w:rsidR="00330CA5" w:rsidRPr="00F91542" w:rsidRDefault="009371D0" w:rsidP="00330CA5">
      <w:pPr>
        <w:pStyle w:val="ListParagraph"/>
        <w:rPr>
          <w:rFonts w:ascii="Avenir Book" w:hAnsi="Avenir Book"/>
        </w:rPr>
      </w:pPr>
      <w:r>
        <w:rPr>
          <w:rFonts w:ascii="Avenir Book" w:hAnsi="Avenir Book"/>
        </w:rPr>
        <w:t>Sometimes</w:t>
      </w:r>
      <w:r w:rsidR="00D86E9C">
        <w:rPr>
          <w:rFonts w:ascii="Avenir Book" w:hAnsi="Avenir Book"/>
        </w:rPr>
        <w:t xml:space="preserve">, </w:t>
      </w:r>
      <w:r w:rsidR="00330CA5" w:rsidRPr="00F91542">
        <w:rPr>
          <w:rFonts w:ascii="Avenir Book" w:hAnsi="Avenir Book"/>
        </w:rPr>
        <w:t>passive voice means the author hasn’t identified the actor at all:</w:t>
      </w:r>
    </w:p>
    <w:p w14:paraId="50B2D9A4" w14:textId="547EE94A" w:rsidR="00D14D84" w:rsidRPr="00502219" w:rsidRDefault="000070DC" w:rsidP="00D14D84">
      <w:pPr>
        <w:pStyle w:val="ListParagraph"/>
        <w:rPr>
          <w:rFonts w:ascii="Avenir Book" w:hAnsi="Avenir Book"/>
          <w:sz w:val="28"/>
          <w:szCs w:val="28"/>
        </w:rPr>
      </w:pPr>
      <w:r>
        <w:rPr>
          <w:sz w:val="28"/>
          <w:szCs w:val="28"/>
        </w:rPr>
        <w:t>“A comment period has been established.”</w:t>
      </w:r>
      <w:r w:rsidR="00D14D84">
        <w:rPr>
          <w:sz w:val="28"/>
          <w:szCs w:val="28"/>
        </w:rPr>
        <w:t xml:space="preserve"> </w:t>
      </w:r>
      <w:r w:rsidR="00D14D84" w:rsidRPr="00502219">
        <w:rPr>
          <w:sz w:val="28"/>
          <w:szCs w:val="28"/>
        </w:rPr>
        <w:sym w:font="Wingdings" w:char="F0E0"/>
      </w:r>
      <w:r w:rsidR="00D14D84">
        <w:rPr>
          <w:sz w:val="28"/>
          <w:szCs w:val="28"/>
        </w:rPr>
        <w:t xml:space="preserve"> “DHS has established a comment period.”</w:t>
      </w:r>
    </w:p>
    <w:p w14:paraId="4E4EE3D6" w14:textId="0A5670C3" w:rsidR="000070DC" w:rsidRDefault="00D14D84" w:rsidP="00D14D84">
      <w:pPr>
        <w:ind w:firstLine="720"/>
        <w:rPr>
          <w:rFonts w:ascii="Avenir Book" w:hAnsi="Avenir Book"/>
          <w:color w:val="00B050"/>
        </w:rPr>
      </w:pPr>
      <w:r>
        <w:rPr>
          <w:rFonts w:ascii="Avenir Book" w:hAnsi="Avenir Book"/>
          <w:color w:val="FF0000"/>
        </w:rPr>
        <w:t xml:space="preserve">  </w:t>
      </w:r>
      <w:r w:rsidRPr="00D14D84">
        <w:rPr>
          <w:rFonts w:ascii="Avenir Book" w:hAnsi="Avenir Book"/>
          <w:color w:val="FF0000"/>
        </w:rPr>
        <w:t>PASSIVE</w:t>
      </w:r>
      <w:r w:rsidRPr="00D14D84">
        <w:rPr>
          <w:rFonts w:ascii="Avenir Book" w:hAnsi="Avenir Book"/>
        </w:rPr>
        <w:t xml:space="preserve">     </w:t>
      </w:r>
      <w:r w:rsidRPr="00D14D84">
        <w:rPr>
          <w:rFonts w:ascii="Avenir Book" w:hAnsi="Avenir Book"/>
        </w:rPr>
        <w:tab/>
        <w:t xml:space="preserve">      </w:t>
      </w:r>
      <w:r w:rsidRPr="00D14D84">
        <w:rPr>
          <w:rFonts w:ascii="Avenir Book" w:hAnsi="Avenir Book"/>
        </w:rPr>
        <w:tab/>
      </w:r>
      <w:r w:rsidRPr="00D14D84">
        <w:rPr>
          <w:rFonts w:ascii="Avenir Book" w:hAnsi="Avenir Book"/>
        </w:rPr>
        <w:tab/>
      </w:r>
      <w:r w:rsidRPr="00D14D84">
        <w:rPr>
          <w:rFonts w:ascii="Avenir Book" w:hAnsi="Avenir Book"/>
        </w:rPr>
        <w:tab/>
      </w:r>
      <w:r w:rsidRPr="00D14D84">
        <w:rPr>
          <w:rFonts w:ascii="Avenir Book" w:hAnsi="Avenir Book"/>
        </w:rPr>
        <w:tab/>
      </w:r>
      <w:r w:rsidRPr="00D14D84">
        <w:rPr>
          <w:rFonts w:ascii="Avenir Book" w:hAnsi="Avenir Book"/>
        </w:rPr>
        <w:tab/>
      </w:r>
      <w:r>
        <w:rPr>
          <w:rFonts w:ascii="Avenir Book" w:hAnsi="Avenir Book"/>
        </w:rPr>
        <w:t xml:space="preserve">       </w:t>
      </w:r>
      <w:r w:rsidR="005C3842">
        <w:rPr>
          <w:rFonts w:ascii="Avenir Book" w:hAnsi="Avenir Book"/>
        </w:rPr>
        <w:t xml:space="preserve">   </w:t>
      </w:r>
      <w:r w:rsidRPr="00D14D84">
        <w:rPr>
          <w:rFonts w:ascii="Avenir Book" w:hAnsi="Avenir Book"/>
          <w:color w:val="00B050"/>
        </w:rPr>
        <w:t>ACTIVE</w:t>
      </w:r>
    </w:p>
    <w:p w14:paraId="32925F1B" w14:textId="77777777" w:rsidR="00C1517B" w:rsidRDefault="00C1517B" w:rsidP="00D14D84">
      <w:pPr>
        <w:ind w:firstLine="720"/>
        <w:rPr>
          <w:rFonts w:ascii="Avenir Book" w:hAnsi="Avenir Book"/>
          <w:color w:val="0070C0"/>
          <w:sz w:val="26"/>
          <w:szCs w:val="26"/>
        </w:rPr>
      </w:pPr>
    </w:p>
    <w:p w14:paraId="6BB093A4" w14:textId="3E4A78F4" w:rsidR="00956BD2" w:rsidRPr="00C1517B" w:rsidRDefault="00C1517B" w:rsidP="00C1517B">
      <w:pPr>
        <w:ind w:firstLine="720"/>
        <w:rPr>
          <w:rFonts w:ascii="Avenir Book" w:hAnsi="Avenir Book"/>
          <w:color w:val="00B050"/>
        </w:rPr>
      </w:pPr>
      <w:r>
        <w:rPr>
          <w:rFonts w:ascii="Avenir Book" w:hAnsi="Avenir Book"/>
          <w:color w:val="0070C0"/>
          <w:sz w:val="26"/>
          <w:szCs w:val="26"/>
        </w:rPr>
        <w:t>Self-edit: Ctrl + F +</w:t>
      </w:r>
      <w:r w:rsidRPr="00D86E9C">
        <w:rPr>
          <w:rFonts w:ascii="Avenir Book" w:hAnsi="Avenir Book"/>
          <w:color w:val="0070C0"/>
          <w:sz w:val="26"/>
          <w:szCs w:val="26"/>
        </w:rPr>
        <w:t xml:space="preserve"> “by”</w:t>
      </w:r>
      <w:r w:rsidR="00956BD2">
        <w:rPr>
          <w:rFonts w:ascii="Avenir Book" w:hAnsi="Avenir Book"/>
          <w:color w:val="0070C0"/>
          <w:sz w:val="26"/>
          <w:szCs w:val="26"/>
        </w:rPr>
        <w:t xml:space="preserve">  </w:t>
      </w:r>
    </w:p>
    <w:p w14:paraId="1018A3D2" w14:textId="77777777" w:rsidR="000070DC" w:rsidRDefault="000070DC" w:rsidP="00A76840">
      <w:pPr>
        <w:pStyle w:val="ListParagraph"/>
        <w:ind w:left="1440"/>
        <w:rPr>
          <w:sz w:val="28"/>
          <w:szCs w:val="28"/>
        </w:rPr>
      </w:pPr>
    </w:p>
    <w:p w14:paraId="3C0099DD" w14:textId="6DC0229A" w:rsidR="006C088F" w:rsidRDefault="006C088F" w:rsidP="00A76840">
      <w:pPr>
        <w:pStyle w:val="ListParagraph"/>
        <w:ind w:left="0"/>
        <w:rPr>
          <w:rFonts w:ascii="Avenir Book" w:hAnsi="Avenir Book"/>
          <w:sz w:val="28"/>
          <w:szCs w:val="28"/>
        </w:rPr>
      </w:pPr>
      <w:r w:rsidRPr="000070DC">
        <w:rPr>
          <w:rFonts w:ascii="Avenir Book" w:hAnsi="Avenir Book"/>
          <w:sz w:val="28"/>
          <w:szCs w:val="28"/>
        </w:rPr>
        <w:t xml:space="preserve">(2)     </w:t>
      </w:r>
      <w:r w:rsidR="000A5657" w:rsidRPr="000070DC">
        <w:rPr>
          <w:rFonts w:ascii="Avenir Book" w:hAnsi="Avenir Book"/>
          <w:sz w:val="28"/>
          <w:szCs w:val="28"/>
        </w:rPr>
        <w:t>Empty subjects</w:t>
      </w:r>
      <w:r w:rsidR="00502219">
        <w:rPr>
          <w:rFonts w:ascii="Avenir Book" w:hAnsi="Avenir Book"/>
          <w:sz w:val="28"/>
          <w:szCs w:val="28"/>
        </w:rPr>
        <w:t xml:space="preserve"> </w:t>
      </w:r>
      <w:r w:rsidR="005E65C5">
        <w:rPr>
          <w:rFonts w:ascii="Avenir Book" w:hAnsi="Avenir Book"/>
          <w:sz w:val="28"/>
          <w:szCs w:val="28"/>
        </w:rPr>
        <w:t>–</w:t>
      </w:r>
      <w:r w:rsidR="00502219">
        <w:rPr>
          <w:rFonts w:ascii="Avenir Book" w:hAnsi="Avenir Book"/>
          <w:sz w:val="28"/>
          <w:szCs w:val="28"/>
        </w:rPr>
        <w:t xml:space="preserve"> </w:t>
      </w:r>
      <w:r w:rsidR="005E65C5">
        <w:rPr>
          <w:rFonts w:ascii="Avenir Book" w:hAnsi="Avenir Book"/>
          <w:sz w:val="28"/>
          <w:szCs w:val="28"/>
        </w:rPr>
        <w:t>slacker phrase takes prime real estate</w:t>
      </w:r>
      <w:r w:rsidR="00E97D91">
        <w:rPr>
          <w:rFonts w:ascii="Avenir Book" w:hAnsi="Avenir Book"/>
          <w:sz w:val="28"/>
          <w:szCs w:val="28"/>
        </w:rPr>
        <w:tab/>
        <w:t xml:space="preserve">   </w:t>
      </w:r>
    </w:p>
    <w:p w14:paraId="53869708" w14:textId="77777777" w:rsidR="00CA1FF8" w:rsidRDefault="00CA1FF8" w:rsidP="00CA1FF8">
      <w:pPr>
        <w:rPr>
          <w:rFonts w:ascii="Avenir Book" w:hAnsi="Avenir Book"/>
        </w:rPr>
      </w:pPr>
    </w:p>
    <w:p w14:paraId="21F7419D" w14:textId="519C0C2B" w:rsidR="00CA1FF8" w:rsidRPr="00CA1FF8" w:rsidRDefault="006C088F" w:rsidP="00CA1FF8">
      <w:pPr>
        <w:ind w:firstLine="720"/>
        <w:rPr>
          <w:sz w:val="28"/>
          <w:szCs w:val="28"/>
        </w:rPr>
      </w:pPr>
      <w:r w:rsidRPr="00CA1FF8">
        <w:rPr>
          <w:sz w:val="28"/>
          <w:szCs w:val="28"/>
        </w:rPr>
        <w:t>“Ther</w:t>
      </w:r>
      <w:r w:rsidR="00E97D91">
        <w:rPr>
          <w:sz w:val="28"/>
          <w:szCs w:val="28"/>
        </w:rPr>
        <w:t>e are two reasons the court grant</w:t>
      </w:r>
      <w:r w:rsidRPr="00CA1FF8">
        <w:rPr>
          <w:sz w:val="28"/>
          <w:szCs w:val="28"/>
        </w:rPr>
        <w:t xml:space="preserve">ed our motion.” </w:t>
      </w:r>
      <w:r w:rsidR="00CA1FF8" w:rsidRPr="00502219">
        <w:rPr>
          <w:sz w:val="28"/>
          <w:szCs w:val="28"/>
        </w:rPr>
        <w:sym w:font="Wingdings" w:char="F0E0"/>
      </w:r>
      <w:r w:rsidR="00CA1FF8" w:rsidRPr="00CA1FF8">
        <w:rPr>
          <w:sz w:val="28"/>
          <w:szCs w:val="28"/>
        </w:rPr>
        <w:t xml:space="preserve"> </w:t>
      </w:r>
      <w:r w:rsidR="00E97D91">
        <w:rPr>
          <w:sz w:val="28"/>
          <w:szCs w:val="28"/>
        </w:rPr>
        <w:t>“The court grant</w:t>
      </w:r>
      <w:r w:rsidR="00CA1FF8" w:rsidRPr="00CA1FF8">
        <w:rPr>
          <w:sz w:val="28"/>
          <w:szCs w:val="28"/>
        </w:rPr>
        <w:t>ed our motion for two reasons.”</w:t>
      </w:r>
    </w:p>
    <w:p w14:paraId="2D4331FD" w14:textId="2433A750" w:rsidR="005E65C5" w:rsidRPr="00CA1FF8" w:rsidRDefault="00CA1FF8" w:rsidP="00CA1FF8">
      <w:pPr>
        <w:ind w:firstLine="720"/>
        <w:rPr>
          <w:sz w:val="28"/>
          <w:szCs w:val="28"/>
        </w:rPr>
      </w:pPr>
      <w:r>
        <w:rPr>
          <w:rFonts w:ascii="Avenir Book" w:hAnsi="Avenir Book"/>
          <w:color w:val="FF0000"/>
        </w:rPr>
        <w:t xml:space="preserve">  </w:t>
      </w:r>
      <w:r w:rsidRPr="00CA1FF8">
        <w:rPr>
          <w:rFonts w:ascii="Avenir Book" w:hAnsi="Avenir Book"/>
          <w:color w:val="FF0000"/>
        </w:rPr>
        <w:t xml:space="preserve">EMPTY SUBJECT “There are” </w:t>
      </w:r>
      <w:r w:rsidRPr="00CA1FF8">
        <w:rPr>
          <w:rFonts w:ascii="Avenir Book" w:hAnsi="Avenir Book"/>
          <w:color w:val="FF0000"/>
        </w:rPr>
        <w:tab/>
      </w:r>
      <w:r w:rsidRPr="00CA1FF8">
        <w:rPr>
          <w:rFonts w:ascii="Avenir Book" w:hAnsi="Avenir Book"/>
          <w:color w:val="FF0000"/>
        </w:rPr>
        <w:tab/>
      </w:r>
      <w:r w:rsidRPr="00CA1FF8">
        <w:rPr>
          <w:rFonts w:ascii="Avenir Book" w:hAnsi="Avenir Book"/>
          <w:color w:val="FF0000"/>
        </w:rPr>
        <w:tab/>
      </w:r>
      <w:r w:rsidRPr="00CA1FF8">
        <w:rPr>
          <w:rFonts w:ascii="Avenir Book" w:hAnsi="Avenir Book"/>
          <w:color w:val="FF0000"/>
        </w:rPr>
        <w:tab/>
        <w:t xml:space="preserve">    </w:t>
      </w:r>
      <w:r w:rsidRPr="00CA1FF8">
        <w:rPr>
          <w:sz w:val="28"/>
          <w:szCs w:val="28"/>
        </w:rPr>
        <w:t xml:space="preserve">  </w:t>
      </w:r>
      <w:r>
        <w:rPr>
          <w:sz w:val="28"/>
          <w:szCs w:val="28"/>
        </w:rPr>
        <w:tab/>
        <w:t xml:space="preserve">       </w:t>
      </w:r>
      <w:r w:rsidRPr="00CA1FF8">
        <w:rPr>
          <w:sz w:val="28"/>
          <w:szCs w:val="28"/>
        </w:rPr>
        <w:t xml:space="preserve"> </w:t>
      </w:r>
      <w:r w:rsidR="007A377A">
        <w:rPr>
          <w:sz w:val="28"/>
          <w:szCs w:val="28"/>
        </w:rPr>
        <w:t xml:space="preserve"> </w:t>
      </w:r>
      <w:r w:rsidRPr="00CA1FF8">
        <w:rPr>
          <w:rFonts w:ascii="Avenir Book" w:hAnsi="Avenir Book"/>
          <w:color w:val="00B050"/>
        </w:rPr>
        <w:t>VIVID SUBJECT “The court”</w:t>
      </w:r>
    </w:p>
    <w:p w14:paraId="04B30C2E" w14:textId="77777777" w:rsidR="00A64CA5" w:rsidRPr="000070DC" w:rsidRDefault="00A64CA5" w:rsidP="00A64CA5">
      <w:pPr>
        <w:pStyle w:val="ListParagraph"/>
        <w:ind w:left="0"/>
        <w:rPr>
          <w:rFonts w:ascii="Avenir Book" w:hAnsi="Avenir Book"/>
          <w:sz w:val="28"/>
          <w:szCs w:val="28"/>
        </w:rPr>
      </w:pPr>
    </w:p>
    <w:p w14:paraId="5701E482" w14:textId="13336E63" w:rsidR="00330CA5" w:rsidRPr="00F91542" w:rsidRDefault="00D86E9C" w:rsidP="00F91542">
      <w:pPr>
        <w:pStyle w:val="ListParagraph"/>
        <w:rPr>
          <w:rFonts w:ascii="Avenir Book" w:hAnsi="Avenir Book"/>
        </w:rPr>
      </w:pPr>
      <w:r>
        <w:rPr>
          <w:rFonts w:ascii="Avenir Book" w:hAnsi="Avenir Book"/>
        </w:rPr>
        <w:t xml:space="preserve">Again, </w:t>
      </w:r>
      <w:r w:rsidR="00330CA5" w:rsidRPr="00F91542">
        <w:rPr>
          <w:rFonts w:ascii="Avenir Book" w:hAnsi="Avenir Book"/>
        </w:rPr>
        <w:t xml:space="preserve">an </w:t>
      </w:r>
      <w:r w:rsidR="0037162B">
        <w:rPr>
          <w:rFonts w:ascii="Avenir Book" w:hAnsi="Avenir Book"/>
        </w:rPr>
        <w:t>empty</w:t>
      </w:r>
      <w:r>
        <w:rPr>
          <w:rFonts w:ascii="Avenir Book" w:hAnsi="Avenir Book"/>
        </w:rPr>
        <w:t xml:space="preserve"> subject may mean</w:t>
      </w:r>
      <w:r w:rsidR="00330CA5" w:rsidRPr="00F91542">
        <w:rPr>
          <w:rFonts w:ascii="Avenir Book" w:hAnsi="Avenir Book"/>
        </w:rPr>
        <w:t xml:space="preserve"> the author hasn’t identified the actor at all:</w:t>
      </w:r>
    </w:p>
    <w:p w14:paraId="6750E9F2" w14:textId="2E90E61B" w:rsidR="00CA1FF8" w:rsidRPr="00CA1FF8" w:rsidRDefault="00A64CA5" w:rsidP="00CA1FF8">
      <w:pPr>
        <w:ind w:firstLine="720"/>
        <w:rPr>
          <w:rFonts w:ascii="Avenir Book" w:hAnsi="Avenir Book"/>
          <w:color w:val="FF0000"/>
        </w:rPr>
      </w:pPr>
      <w:r w:rsidRPr="00CA1FF8">
        <w:rPr>
          <w:sz w:val="28"/>
          <w:szCs w:val="28"/>
        </w:rPr>
        <w:t xml:space="preserve">“It is important to be able to dredge on short notice.” </w:t>
      </w:r>
      <w:r w:rsidR="00CA1FF8" w:rsidRPr="00502219">
        <w:rPr>
          <w:sz w:val="28"/>
          <w:szCs w:val="28"/>
        </w:rPr>
        <w:sym w:font="Wingdings" w:char="F0E0"/>
      </w:r>
      <w:r w:rsidR="00CA1FF8" w:rsidRPr="00CA1FF8">
        <w:rPr>
          <w:sz w:val="28"/>
          <w:szCs w:val="28"/>
        </w:rPr>
        <w:t xml:space="preserve"> “The Corps must be able to dredge on short notice.”</w:t>
      </w:r>
    </w:p>
    <w:p w14:paraId="00396328" w14:textId="0622C1D8" w:rsidR="00417BD6" w:rsidRPr="00956BD2" w:rsidRDefault="00956BD2" w:rsidP="00956BD2">
      <w:pPr>
        <w:ind w:firstLine="720"/>
        <w:rPr>
          <w:rFonts w:ascii="Avenir Book" w:hAnsi="Avenir Book"/>
          <w:color w:val="FF0000"/>
        </w:rPr>
      </w:pPr>
      <w:r>
        <w:rPr>
          <w:sz w:val="28"/>
          <w:szCs w:val="28"/>
        </w:rPr>
        <w:t xml:space="preserve">  </w:t>
      </w:r>
      <w:r w:rsidR="00A64CA5" w:rsidRPr="00956BD2">
        <w:rPr>
          <w:rFonts w:ascii="Avenir Book" w:hAnsi="Avenir Book"/>
          <w:color w:val="FF0000"/>
        </w:rPr>
        <w:t>EMPTY SUBJECT “It is”</w:t>
      </w:r>
      <w:r>
        <w:rPr>
          <w:rFonts w:ascii="Avenir Book" w:hAnsi="Avenir Book"/>
          <w:color w:val="FF0000"/>
        </w:rPr>
        <w:tab/>
      </w:r>
      <w:r>
        <w:rPr>
          <w:rFonts w:ascii="Avenir Book" w:hAnsi="Avenir Book"/>
          <w:color w:val="FF0000"/>
        </w:rPr>
        <w:tab/>
      </w:r>
      <w:r>
        <w:rPr>
          <w:rFonts w:ascii="Avenir Book" w:hAnsi="Avenir Book"/>
          <w:color w:val="FF0000"/>
        </w:rPr>
        <w:tab/>
      </w:r>
      <w:r>
        <w:rPr>
          <w:rFonts w:ascii="Avenir Book" w:hAnsi="Avenir Book"/>
          <w:color w:val="FF0000"/>
        </w:rPr>
        <w:tab/>
      </w:r>
      <w:r>
        <w:rPr>
          <w:rFonts w:ascii="Avenir Book" w:hAnsi="Avenir Book"/>
          <w:color w:val="FF0000"/>
        </w:rPr>
        <w:tab/>
      </w:r>
      <w:r>
        <w:rPr>
          <w:rFonts w:ascii="Avenir Book" w:hAnsi="Avenir Book"/>
          <w:color w:val="FF0000"/>
        </w:rPr>
        <w:tab/>
        <w:t xml:space="preserve">     </w:t>
      </w:r>
      <w:r w:rsidR="00A64CA5" w:rsidRPr="00956BD2">
        <w:rPr>
          <w:rFonts w:ascii="Avenir Book" w:hAnsi="Avenir Book"/>
          <w:color w:val="00B050"/>
        </w:rPr>
        <w:t>VIVID SUBJECT “The Corps”</w:t>
      </w:r>
    </w:p>
    <w:p w14:paraId="5EC2BE5E" w14:textId="77777777" w:rsidR="00D86E9C" w:rsidRDefault="00D86E9C" w:rsidP="00260A78">
      <w:pPr>
        <w:pStyle w:val="ListParagraph"/>
        <w:ind w:firstLine="720"/>
        <w:rPr>
          <w:rFonts w:ascii="Avenir Book" w:hAnsi="Avenir Book"/>
          <w:color w:val="00B050"/>
        </w:rPr>
      </w:pPr>
    </w:p>
    <w:p w14:paraId="3120E756" w14:textId="656E242A" w:rsidR="00C1517B" w:rsidRDefault="00C1517B" w:rsidP="00C1517B">
      <w:pPr>
        <w:pStyle w:val="ListParagraph"/>
        <w:ind w:left="0" w:firstLine="720"/>
        <w:rPr>
          <w:rFonts w:ascii="Avenir Book" w:hAnsi="Avenir Book"/>
          <w:sz w:val="28"/>
          <w:szCs w:val="28"/>
        </w:rPr>
      </w:pPr>
      <w:r>
        <w:rPr>
          <w:rFonts w:ascii="Avenir Book" w:hAnsi="Avenir Book"/>
          <w:color w:val="0070C0"/>
          <w:sz w:val="26"/>
          <w:szCs w:val="26"/>
        </w:rPr>
        <w:t>Self-edit: Ctrl + F +</w:t>
      </w:r>
      <w:r w:rsidRPr="00956BD2">
        <w:rPr>
          <w:rFonts w:ascii="Avenir Book" w:hAnsi="Avenir Book"/>
          <w:color w:val="0070C0"/>
          <w:sz w:val="26"/>
          <w:szCs w:val="26"/>
        </w:rPr>
        <w:t xml:space="preserve"> “there are,” “there is,” “it is”</w:t>
      </w:r>
    </w:p>
    <w:p w14:paraId="700E0A84" w14:textId="33055707" w:rsidR="00D86E9C" w:rsidRPr="00956BD2" w:rsidRDefault="00D86E9C" w:rsidP="00C1517B">
      <w:pPr>
        <w:rPr>
          <w:sz w:val="28"/>
          <w:szCs w:val="28"/>
        </w:rPr>
      </w:pPr>
    </w:p>
    <w:sectPr w:rsidR="00D86E9C" w:rsidRPr="00956BD2" w:rsidSect="00AC28C5">
      <w:headerReference w:type="default" r:id="rId8"/>
      <w:footerReference w:type="even" r:id="rId9"/>
      <w:footerReference w:type="default" r:id="rId10"/>
      <w:pgSz w:w="15840" w:h="12240" w:orient="landscape"/>
      <w:pgMar w:top="1008" w:right="720" w:bottom="432" w:left="720" w:header="720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03109A" w14:textId="77777777" w:rsidR="00CD6068" w:rsidRDefault="00CD6068" w:rsidP="00015AAE">
      <w:r>
        <w:separator/>
      </w:r>
    </w:p>
  </w:endnote>
  <w:endnote w:type="continuationSeparator" w:id="0">
    <w:p w14:paraId="2CE92FE1" w14:textId="77777777" w:rsidR="00CD6068" w:rsidRDefault="00CD6068" w:rsidP="00015A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Yu Gothic UI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PMingLiU">
    <w:altName w:val="Microsoft JhengHei"/>
    <w:panose1 w:val="02010601000101010101"/>
    <w:charset w:val="88"/>
    <w:family w:val="roman"/>
    <w:pitch w:val="variable"/>
    <w:sig w:usb0="00000000" w:usb1="28CFFCFA" w:usb2="00000016" w:usb3="00000000" w:csb0="00100001" w:csb1="00000000"/>
  </w:font>
  <w:font w:name="Avenir Heavy">
    <w:altName w:val="Trebuchet MS"/>
    <w:charset w:val="00"/>
    <w:family w:val="swiss"/>
    <w:pitch w:val="variable"/>
    <w:sig w:usb0="00000001" w:usb1="5000204A" w:usb2="00000000" w:usb3="00000000" w:csb0="0000009B" w:csb1="00000000"/>
  </w:font>
  <w:font w:name="Avenir Light">
    <w:altName w:val="Century Gothic"/>
    <w:charset w:val="00"/>
    <w:family w:val="swiss"/>
    <w:pitch w:val="variable"/>
    <w:sig w:usb0="00000001" w:usb1="5000204A" w:usb2="00000000" w:usb3="00000000" w:csb0="0000009B" w:csb1="00000000"/>
  </w:font>
  <w:font w:name="Avenir Book">
    <w:altName w:val="Corbel"/>
    <w:charset w:val="00"/>
    <w:family w:val="swiss"/>
    <w:pitch w:val="variable"/>
    <w:sig w:usb0="00000001" w:usb1="5000204A" w:usb2="00000000" w:usb3="00000000" w:csb0="0000009B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pPr w:leftFromText="187" w:rightFromText="187" w:bottomFromText="200" w:vertAnchor="text" w:tblpY="1"/>
      <w:tblW w:w="5000" w:type="pct"/>
      <w:tblLook w:val="04A0" w:firstRow="1" w:lastRow="0" w:firstColumn="1" w:lastColumn="0" w:noHBand="0" w:noVBand="1"/>
    </w:tblPr>
    <w:tblGrid>
      <w:gridCol w:w="3802"/>
      <w:gridCol w:w="1252"/>
      <w:gridCol w:w="3802"/>
    </w:tblGrid>
    <w:tr w:rsidR="0090133D" w14:paraId="466EACEE" w14:textId="77777777" w:rsidTr="00417BD6">
      <w:trPr>
        <w:trHeight w:val="151"/>
      </w:trPr>
      <w:tc>
        <w:tcPr>
          <w:tcW w:w="2250" w:type="pct"/>
          <w:tcBorders>
            <w:top w:val="nil"/>
            <w:left w:val="nil"/>
            <w:bottom w:val="single" w:sz="4" w:space="0" w:color="4F81BD" w:themeColor="accent1"/>
            <w:right w:val="nil"/>
          </w:tcBorders>
        </w:tcPr>
        <w:p w14:paraId="547BC685" w14:textId="77777777" w:rsidR="0090133D" w:rsidRDefault="0090133D" w:rsidP="00417BD6">
          <w:pPr>
            <w:pStyle w:val="Header"/>
            <w:spacing w:line="276" w:lineRule="auto"/>
            <w:rPr>
              <w:rFonts w:asciiTheme="majorHAnsi" w:eastAsiaTheme="majorEastAsia" w:hAnsiTheme="majorHAnsi" w:cstheme="majorBidi"/>
              <w:b/>
              <w:bCs/>
              <w:color w:val="4F81BD" w:themeColor="accent1"/>
            </w:rPr>
          </w:pPr>
        </w:p>
      </w:tc>
      <w:tc>
        <w:tcPr>
          <w:tcW w:w="500" w:type="pct"/>
          <w:vMerge w:val="restart"/>
          <w:noWrap/>
          <w:vAlign w:val="center"/>
          <w:hideMark/>
        </w:tcPr>
        <w:p w14:paraId="2B7BAC1E" w14:textId="77777777" w:rsidR="0090133D" w:rsidRDefault="00CD6068" w:rsidP="00417BD6">
          <w:pPr>
            <w:pStyle w:val="NoSpacing"/>
            <w:spacing w:line="276" w:lineRule="auto"/>
            <w:rPr>
              <w:rFonts w:asciiTheme="majorHAnsi" w:hAnsiTheme="majorHAnsi"/>
              <w:color w:val="365F91" w:themeColor="accent1" w:themeShade="BF"/>
            </w:rPr>
          </w:pPr>
          <w:sdt>
            <w:sdtPr>
              <w:rPr>
                <w:rFonts w:ascii="Cambria" w:hAnsi="Cambria"/>
                <w:color w:val="365F91" w:themeColor="accent1" w:themeShade="BF"/>
              </w:rPr>
              <w:id w:val="179835412"/>
              <w:placeholder>
                <w:docPart w:val="D46A8F081DEA9C4BA44F9BD6ED77CB41"/>
              </w:placeholder>
              <w:temporary/>
              <w:showingPlcHdr/>
            </w:sdtPr>
            <w:sdtEndPr/>
            <w:sdtContent>
              <w:r w:rsidR="0090133D">
                <w:rPr>
                  <w:rFonts w:ascii="Cambria" w:hAnsi="Cambria"/>
                  <w:color w:val="365F91" w:themeColor="accent1" w:themeShade="BF"/>
                </w:rPr>
                <w:t>[Type text]</w:t>
              </w:r>
            </w:sdtContent>
          </w:sdt>
        </w:p>
      </w:tc>
      <w:tc>
        <w:tcPr>
          <w:tcW w:w="2250" w:type="pct"/>
          <w:tcBorders>
            <w:top w:val="nil"/>
            <w:left w:val="nil"/>
            <w:bottom w:val="single" w:sz="4" w:space="0" w:color="4F81BD" w:themeColor="accent1"/>
            <w:right w:val="nil"/>
          </w:tcBorders>
        </w:tcPr>
        <w:p w14:paraId="4286BF88" w14:textId="77777777" w:rsidR="0090133D" w:rsidRDefault="0090133D" w:rsidP="00417BD6">
          <w:pPr>
            <w:pStyle w:val="Header"/>
            <w:spacing w:line="276" w:lineRule="auto"/>
            <w:rPr>
              <w:rFonts w:asciiTheme="majorHAnsi" w:eastAsiaTheme="majorEastAsia" w:hAnsiTheme="majorHAnsi" w:cstheme="majorBidi"/>
              <w:b/>
              <w:bCs/>
              <w:color w:val="4F81BD" w:themeColor="accent1"/>
            </w:rPr>
          </w:pPr>
        </w:p>
      </w:tc>
    </w:tr>
    <w:tr w:rsidR="0090133D" w14:paraId="04D3BD75" w14:textId="77777777" w:rsidTr="00417BD6">
      <w:trPr>
        <w:trHeight w:val="150"/>
      </w:trPr>
      <w:tc>
        <w:tcPr>
          <w:tcW w:w="2250" w:type="pct"/>
          <w:tcBorders>
            <w:top w:val="single" w:sz="4" w:space="0" w:color="4F81BD" w:themeColor="accent1"/>
            <w:left w:val="nil"/>
            <w:bottom w:val="nil"/>
            <w:right w:val="nil"/>
          </w:tcBorders>
        </w:tcPr>
        <w:p w14:paraId="1EED0F37" w14:textId="77777777" w:rsidR="0090133D" w:rsidRDefault="0090133D" w:rsidP="00417BD6">
          <w:pPr>
            <w:pStyle w:val="Header"/>
            <w:spacing w:line="276" w:lineRule="auto"/>
            <w:rPr>
              <w:rFonts w:asciiTheme="majorHAnsi" w:eastAsiaTheme="majorEastAsia" w:hAnsiTheme="majorHAnsi" w:cstheme="majorBidi"/>
              <w:b/>
              <w:bCs/>
              <w:color w:val="4F81BD" w:themeColor="accent1"/>
            </w:rPr>
          </w:pPr>
        </w:p>
      </w:tc>
      <w:tc>
        <w:tcPr>
          <w:tcW w:w="0" w:type="auto"/>
          <w:vMerge/>
          <w:vAlign w:val="center"/>
          <w:hideMark/>
        </w:tcPr>
        <w:p w14:paraId="076D61EA" w14:textId="77777777" w:rsidR="0090133D" w:rsidRDefault="0090133D" w:rsidP="00417BD6">
          <w:pPr>
            <w:rPr>
              <w:rFonts w:asciiTheme="majorHAnsi" w:hAnsiTheme="majorHAnsi"/>
              <w:color w:val="365F91" w:themeColor="accent1" w:themeShade="BF"/>
              <w:sz w:val="22"/>
              <w:szCs w:val="22"/>
            </w:rPr>
          </w:pPr>
        </w:p>
      </w:tc>
      <w:tc>
        <w:tcPr>
          <w:tcW w:w="2250" w:type="pct"/>
          <w:tcBorders>
            <w:top w:val="single" w:sz="4" w:space="0" w:color="4F81BD" w:themeColor="accent1"/>
            <w:left w:val="nil"/>
            <w:bottom w:val="nil"/>
            <w:right w:val="nil"/>
          </w:tcBorders>
        </w:tcPr>
        <w:p w14:paraId="0A51F294" w14:textId="77777777" w:rsidR="0090133D" w:rsidRDefault="0090133D" w:rsidP="00417BD6">
          <w:pPr>
            <w:pStyle w:val="Header"/>
            <w:spacing w:line="276" w:lineRule="auto"/>
            <w:rPr>
              <w:rFonts w:asciiTheme="majorHAnsi" w:eastAsiaTheme="majorEastAsia" w:hAnsiTheme="majorHAnsi" w:cstheme="majorBidi"/>
              <w:b/>
              <w:bCs/>
              <w:color w:val="4F81BD" w:themeColor="accent1"/>
            </w:rPr>
          </w:pPr>
        </w:p>
      </w:tc>
    </w:tr>
  </w:tbl>
  <w:p w14:paraId="6725C127" w14:textId="77777777" w:rsidR="0090133D" w:rsidRDefault="0090133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9ABA26" w14:textId="129FFA09" w:rsidR="00260A78" w:rsidRPr="00E97D91" w:rsidRDefault="00260A78" w:rsidP="00260A78">
    <w:pPr>
      <w:jc w:val="center"/>
      <w:rPr>
        <w:rFonts w:ascii="Avenir Book" w:hAnsi="Avenir Book" w:cs="Times New Roman"/>
        <w:b/>
        <w:color w:val="4A442A" w:themeColor="background2" w:themeShade="40"/>
        <w:sz w:val="26"/>
        <w:szCs w:val="26"/>
      </w:rPr>
    </w:pPr>
    <w:r w:rsidRPr="00E97D91">
      <w:rPr>
        <w:rFonts w:ascii="Avenir Book" w:hAnsi="Avenir Book" w:cs="Times New Roman"/>
        <w:b/>
        <w:color w:val="4A442A" w:themeColor="background2" w:themeShade="40"/>
        <w:sz w:val="26"/>
        <w:szCs w:val="26"/>
      </w:rPr>
      <w:t>Lora Keenan</w:t>
    </w:r>
  </w:p>
  <w:p w14:paraId="4AFF2CDF" w14:textId="71BE27CA" w:rsidR="00260A78" w:rsidRPr="00D86E9C" w:rsidRDefault="00260A78" w:rsidP="00D86E9C">
    <w:pPr>
      <w:jc w:val="center"/>
      <w:rPr>
        <w:rFonts w:ascii="Avenir Book" w:hAnsi="Avenir Book" w:cs="Times New Roman"/>
        <w:color w:val="948A54" w:themeColor="background2" w:themeShade="80"/>
        <w:sz w:val="22"/>
        <w:szCs w:val="22"/>
      </w:rPr>
    </w:pPr>
    <w:r>
      <w:rPr>
        <w:rFonts w:ascii="Avenir Book" w:hAnsi="Avenir Book" w:cs="Times New Roman"/>
        <w:color w:val="948A54" w:themeColor="background2" w:themeShade="80"/>
        <w:sz w:val="22"/>
        <w:szCs w:val="22"/>
      </w:rPr>
      <w:t xml:space="preserve">Professional </w:t>
    </w:r>
    <w:r w:rsidRPr="00A648B5">
      <w:rPr>
        <w:rFonts w:ascii="Avenir Book" w:hAnsi="Avenir Book" w:cs="Times New Roman"/>
        <w:color w:val="948A54" w:themeColor="background2" w:themeShade="80"/>
        <w:sz w:val="22"/>
        <w:szCs w:val="22"/>
      </w:rPr>
      <w:t xml:space="preserve">Writing Consultant </w:t>
    </w:r>
    <w:r w:rsidRPr="00A648B5">
      <w:rPr>
        <w:rFonts w:ascii="Avenir Book" w:hAnsi="Avenir Book" w:cs="Times New Roman"/>
        <w:color w:val="FF0000"/>
        <w:sz w:val="22"/>
        <w:szCs w:val="22"/>
      </w:rPr>
      <w:t>/</w:t>
    </w:r>
    <w:r>
      <w:rPr>
        <w:rFonts w:ascii="Avenir Book" w:hAnsi="Avenir Book" w:cs="Times New Roman"/>
        <w:color w:val="948A54" w:themeColor="background2" w:themeShade="80"/>
        <w:sz w:val="22"/>
        <w:szCs w:val="22"/>
      </w:rPr>
      <w:t xml:space="preserve"> Freelance</w:t>
    </w:r>
    <w:r w:rsidRPr="00A648B5">
      <w:rPr>
        <w:rFonts w:ascii="Avenir Book" w:hAnsi="Avenir Book" w:cs="Times New Roman"/>
        <w:color w:val="948A54" w:themeColor="background2" w:themeShade="80"/>
        <w:sz w:val="22"/>
        <w:szCs w:val="22"/>
      </w:rPr>
      <w:t xml:space="preserve"> Attorney</w:t>
    </w:r>
    <w:r>
      <w:rPr>
        <w:rFonts w:ascii="Avenir Book" w:hAnsi="Avenir Book" w:cs="Times New Roman"/>
        <w:color w:val="948A54" w:themeColor="background2" w:themeShade="80"/>
        <w:sz w:val="22"/>
        <w:szCs w:val="22"/>
      </w:rPr>
      <w:t xml:space="preserve"> </w:t>
    </w:r>
    <w:r w:rsidRPr="00A648B5">
      <w:rPr>
        <w:rFonts w:ascii="Avenir Book" w:hAnsi="Avenir Book" w:cs="Times New Roman"/>
        <w:color w:val="FF0000"/>
        <w:sz w:val="22"/>
        <w:szCs w:val="22"/>
      </w:rPr>
      <w:t>/</w:t>
    </w:r>
    <w:r>
      <w:rPr>
        <w:rFonts w:ascii="Avenir Book" w:hAnsi="Avenir Book" w:cs="Times New Roman"/>
        <w:color w:val="948A54" w:themeColor="background2" w:themeShade="80"/>
        <w:sz w:val="22"/>
        <w:szCs w:val="22"/>
      </w:rPr>
      <w:t xml:space="preserve"> </w:t>
    </w:r>
    <w:r w:rsidRPr="00A648B5">
      <w:rPr>
        <w:rFonts w:ascii="Avenir Book" w:hAnsi="Avenir Book" w:cs="Times New Roman"/>
        <w:color w:val="948A54" w:themeColor="background2" w:themeShade="80"/>
        <w:sz w:val="22"/>
        <w:szCs w:val="22"/>
      </w:rPr>
      <w:t>lora-keenan.com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0BB01B" w14:textId="77777777" w:rsidR="00CD6068" w:rsidRDefault="00CD6068" w:rsidP="00015AAE">
      <w:r>
        <w:separator/>
      </w:r>
    </w:p>
  </w:footnote>
  <w:footnote w:type="continuationSeparator" w:id="0">
    <w:p w14:paraId="51A5D8FB" w14:textId="77777777" w:rsidR="00CD6068" w:rsidRDefault="00CD6068" w:rsidP="00015A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9A9F9A" w14:textId="77777777" w:rsidR="0090133D" w:rsidRDefault="0090133D">
    <w:pPr>
      <w:pStyle w:val="Header"/>
    </w:pPr>
  </w:p>
  <w:p w14:paraId="12E433C4" w14:textId="77777777" w:rsidR="0090133D" w:rsidRDefault="0090133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D4C4E"/>
    <w:multiLevelType w:val="hybridMultilevel"/>
    <w:tmpl w:val="EA984E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06136"/>
    <w:multiLevelType w:val="hybridMultilevel"/>
    <w:tmpl w:val="BB3C999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677677D"/>
    <w:multiLevelType w:val="hybridMultilevel"/>
    <w:tmpl w:val="8C9E30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0954AB"/>
    <w:multiLevelType w:val="hybridMultilevel"/>
    <w:tmpl w:val="B5D665D6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333A07C3"/>
    <w:multiLevelType w:val="hybridMultilevel"/>
    <w:tmpl w:val="96C6D39A"/>
    <w:lvl w:ilvl="0" w:tplc="4E16396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8AC5981"/>
    <w:multiLevelType w:val="hybridMultilevel"/>
    <w:tmpl w:val="F24CEA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8C7F92"/>
    <w:multiLevelType w:val="hybridMultilevel"/>
    <w:tmpl w:val="9342E7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824721"/>
    <w:multiLevelType w:val="hybridMultilevel"/>
    <w:tmpl w:val="E902B3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862116F"/>
    <w:multiLevelType w:val="hybridMultilevel"/>
    <w:tmpl w:val="312A6598"/>
    <w:lvl w:ilvl="0" w:tplc="01EE70A6">
      <w:start w:val="1"/>
      <w:numFmt w:val="decimal"/>
      <w:lvlText w:val="(%1)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4B96031A"/>
    <w:multiLevelType w:val="hybridMultilevel"/>
    <w:tmpl w:val="4DAAEEA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574B3318"/>
    <w:multiLevelType w:val="hybridMultilevel"/>
    <w:tmpl w:val="9DC0350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7A10C10"/>
    <w:multiLevelType w:val="hybridMultilevel"/>
    <w:tmpl w:val="41D4D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85F7561"/>
    <w:multiLevelType w:val="hybridMultilevel"/>
    <w:tmpl w:val="18EC65E2"/>
    <w:lvl w:ilvl="0" w:tplc="7DC46592">
      <w:start w:val="7"/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5C574A10"/>
    <w:multiLevelType w:val="hybridMultilevel"/>
    <w:tmpl w:val="1AF8F61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5C987255"/>
    <w:multiLevelType w:val="hybridMultilevel"/>
    <w:tmpl w:val="8BF4BC0C"/>
    <w:lvl w:ilvl="0" w:tplc="1B32C90C">
      <w:start w:val="1"/>
      <w:numFmt w:val="decimal"/>
      <w:lvlText w:val="(%1)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 w15:restartNumberingAfterBreak="0">
    <w:nsid w:val="5F465B3B"/>
    <w:multiLevelType w:val="hybridMultilevel"/>
    <w:tmpl w:val="7DB054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C9A1F0B"/>
    <w:multiLevelType w:val="hybridMultilevel"/>
    <w:tmpl w:val="613CA6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57D1237"/>
    <w:multiLevelType w:val="hybridMultilevel"/>
    <w:tmpl w:val="4FC001CA"/>
    <w:lvl w:ilvl="0" w:tplc="B7E20FFA">
      <w:start w:val="1"/>
      <w:numFmt w:val="decimal"/>
      <w:lvlText w:val="(%1)"/>
      <w:lvlJc w:val="left"/>
      <w:pPr>
        <w:ind w:left="3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8" w15:restartNumberingAfterBreak="0">
    <w:nsid w:val="7A090478"/>
    <w:multiLevelType w:val="hybridMultilevel"/>
    <w:tmpl w:val="319A6E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AC06A7F"/>
    <w:multiLevelType w:val="hybridMultilevel"/>
    <w:tmpl w:val="BEAC3C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E2C26E2"/>
    <w:multiLevelType w:val="hybridMultilevel"/>
    <w:tmpl w:val="CD4C6450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5"/>
  </w:num>
  <w:num w:numId="3">
    <w:abstractNumId w:val="18"/>
  </w:num>
  <w:num w:numId="4">
    <w:abstractNumId w:val="16"/>
  </w:num>
  <w:num w:numId="5">
    <w:abstractNumId w:val="0"/>
  </w:num>
  <w:num w:numId="6">
    <w:abstractNumId w:val="5"/>
  </w:num>
  <w:num w:numId="7">
    <w:abstractNumId w:val="2"/>
  </w:num>
  <w:num w:numId="8">
    <w:abstractNumId w:val="11"/>
  </w:num>
  <w:num w:numId="9">
    <w:abstractNumId w:val="13"/>
  </w:num>
  <w:num w:numId="10">
    <w:abstractNumId w:val="20"/>
  </w:num>
  <w:num w:numId="11">
    <w:abstractNumId w:val="12"/>
  </w:num>
  <w:num w:numId="12">
    <w:abstractNumId w:val="10"/>
  </w:num>
  <w:num w:numId="13">
    <w:abstractNumId w:val="8"/>
  </w:num>
  <w:num w:numId="14">
    <w:abstractNumId w:val="6"/>
  </w:num>
  <w:num w:numId="15">
    <w:abstractNumId w:val="9"/>
  </w:num>
  <w:num w:numId="16">
    <w:abstractNumId w:val="14"/>
  </w:num>
  <w:num w:numId="17">
    <w:abstractNumId w:val="7"/>
  </w:num>
  <w:num w:numId="18">
    <w:abstractNumId w:val="1"/>
  </w:num>
  <w:num w:numId="19">
    <w:abstractNumId w:val="3"/>
  </w:num>
  <w:num w:numId="20">
    <w:abstractNumId w:val="17"/>
  </w:num>
  <w:num w:numId="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5AAE"/>
    <w:rsid w:val="000070DC"/>
    <w:rsid w:val="00015AAE"/>
    <w:rsid w:val="00020257"/>
    <w:rsid w:val="00045445"/>
    <w:rsid w:val="000573D5"/>
    <w:rsid w:val="00067719"/>
    <w:rsid w:val="00074166"/>
    <w:rsid w:val="000912FD"/>
    <w:rsid w:val="000A5657"/>
    <w:rsid w:val="000B434B"/>
    <w:rsid w:val="001A105B"/>
    <w:rsid w:val="001B62D1"/>
    <w:rsid w:val="001B72C4"/>
    <w:rsid w:val="002077F3"/>
    <w:rsid w:val="00242F72"/>
    <w:rsid w:val="00260A78"/>
    <w:rsid w:val="002771DA"/>
    <w:rsid w:val="002F0793"/>
    <w:rsid w:val="00314676"/>
    <w:rsid w:val="00330CA5"/>
    <w:rsid w:val="00351B1E"/>
    <w:rsid w:val="003528A3"/>
    <w:rsid w:val="0037162B"/>
    <w:rsid w:val="00373C1D"/>
    <w:rsid w:val="003B3B74"/>
    <w:rsid w:val="00417BD6"/>
    <w:rsid w:val="004A0BF9"/>
    <w:rsid w:val="004C4DE0"/>
    <w:rsid w:val="00502219"/>
    <w:rsid w:val="005B3082"/>
    <w:rsid w:val="005C3842"/>
    <w:rsid w:val="005E65C5"/>
    <w:rsid w:val="00650489"/>
    <w:rsid w:val="006B4E01"/>
    <w:rsid w:val="006C00A2"/>
    <w:rsid w:val="006C088F"/>
    <w:rsid w:val="006D5075"/>
    <w:rsid w:val="0070293D"/>
    <w:rsid w:val="007A377A"/>
    <w:rsid w:val="007D39E9"/>
    <w:rsid w:val="007E2500"/>
    <w:rsid w:val="007F2E6A"/>
    <w:rsid w:val="00837E38"/>
    <w:rsid w:val="00886678"/>
    <w:rsid w:val="0090133D"/>
    <w:rsid w:val="009156BB"/>
    <w:rsid w:val="009371D0"/>
    <w:rsid w:val="00954084"/>
    <w:rsid w:val="00956BD2"/>
    <w:rsid w:val="00957657"/>
    <w:rsid w:val="00974DC8"/>
    <w:rsid w:val="009B5CE8"/>
    <w:rsid w:val="009C6FF8"/>
    <w:rsid w:val="00A562A7"/>
    <w:rsid w:val="00A64CA5"/>
    <w:rsid w:val="00A76840"/>
    <w:rsid w:val="00AC28C5"/>
    <w:rsid w:val="00AE3F56"/>
    <w:rsid w:val="00B040C1"/>
    <w:rsid w:val="00C1517B"/>
    <w:rsid w:val="00C454B0"/>
    <w:rsid w:val="00C47B73"/>
    <w:rsid w:val="00C665EB"/>
    <w:rsid w:val="00C80B52"/>
    <w:rsid w:val="00C82CA2"/>
    <w:rsid w:val="00CA1FF8"/>
    <w:rsid w:val="00CB530F"/>
    <w:rsid w:val="00CD6068"/>
    <w:rsid w:val="00CF04D8"/>
    <w:rsid w:val="00D14D84"/>
    <w:rsid w:val="00D86E9C"/>
    <w:rsid w:val="00DB037E"/>
    <w:rsid w:val="00DD2831"/>
    <w:rsid w:val="00DD3465"/>
    <w:rsid w:val="00DE7511"/>
    <w:rsid w:val="00E01929"/>
    <w:rsid w:val="00E20A83"/>
    <w:rsid w:val="00E973B0"/>
    <w:rsid w:val="00E97D91"/>
    <w:rsid w:val="00EF0246"/>
    <w:rsid w:val="00F42312"/>
    <w:rsid w:val="00F847F4"/>
    <w:rsid w:val="00F91542"/>
    <w:rsid w:val="00FA7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39A6E23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5AA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15AA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15AA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15AAE"/>
  </w:style>
  <w:style w:type="paragraph" w:styleId="Footer">
    <w:name w:val="footer"/>
    <w:basedOn w:val="Normal"/>
    <w:link w:val="FooterChar"/>
    <w:uiPriority w:val="99"/>
    <w:unhideWhenUsed/>
    <w:rsid w:val="00015AAE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15AAE"/>
  </w:style>
  <w:style w:type="paragraph" w:styleId="NoSpacing">
    <w:name w:val="No Spacing"/>
    <w:link w:val="NoSpacingChar"/>
    <w:qFormat/>
    <w:rsid w:val="00417BD6"/>
    <w:rPr>
      <w:rFonts w:ascii="PMingLiU" w:hAnsi="PMingLiU"/>
      <w:sz w:val="22"/>
      <w:szCs w:val="22"/>
    </w:rPr>
  </w:style>
  <w:style w:type="character" w:customStyle="1" w:styleId="NoSpacingChar">
    <w:name w:val="No Spacing Char"/>
    <w:basedOn w:val="DefaultParagraphFont"/>
    <w:link w:val="NoSpacing"/>
    <w:rsid w:val="00417BD6"/>
    <w:rPr>
      <w:rFonts w:ascii="PMingLiU" w:hAnsi="PMingLiU"/>
      <w:sz w:val="22"/>
      <w:szCs w:val="22"/>
    </w:rPr>
  </w:style>
  <w:style w:type="character" w:styleId="CommentReference">
    <w:name w:val="annotation reference"/>
    <w:basedOn w:val="DefaultParagraphFont"/>
    <w:uiPriority w:val="99"/>
    <w:semiHidden/>
    <w:unhideWhenUsed/>
    <w:rsid w:val="005B3082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B3082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B3082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B3082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B3082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B3082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3082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46A8F081DEA9C4BA44F9BD6ED77CB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643B6A-1E44-9C4E-90E0-60AE7FBEB36F}"/>
      </w:docPartPr>
      <w:docPartBody>
        <w:p w:rsidR="00057BBA" w:rsidRDefault="00057BBA" w:rsidP="00057BBA">
          <w:pPr>
            <w:pStyle w:val="D46A8F081DEA9C4BA44F9BD6ED77CB41"/>
          </w:pPr>
          <w:r>
            <w:t>[Type text]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Yu Gothic UI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PMingLiU">
    <w:altName w:val="Microsoft JhengHei"/>
    <w:panose1 w:val="02010601000101010101"/>
    <w:charset w:val="88"/>
    <w:family w:val="roman"/>
    <w:pitch w:val="variable"/>
    <w:sig w:usb0="00000000" w:usb1="28CFFCFA" w:usb2="00000016" w:usb3="00000000" w:csb0="00100001" w:csb1="00000000"/>
  </w:font>
  <w:font w:name="Avenir Heavy">
    <w:altName w:val="Trebuchet MS"/>
    <w:charset w:val="00"/>
    <w:family w:val="swiss"/>
    <w:pitch w:val="variable"/>
    <w:sig w:usb0="00000001" w:usb1="5000204A" w:usb2="00000000" w:usb3="00000000" w:csb0="0000009B" w:csb1="00000000"/>
  </w:font>
  <w:font w:name="Avenir Light">
    <w:altName w:val="Century Gothic"/>
    <w:charset w:val="00"/>
    <w:family w:val="swiss"/>
    <w:pitch w:val="variable"/>
    <w:sig w:usb0="00000001" w:usb1="5000204A" w:usb2="00000000" w:usb3="00000000" w:csb0="0000009B" w:csb1="00000000"/>
  </w:font>
  <w:font w:name="Avenir Book">
    <w:altName w:val="Corbel"/>
    <w:charset w:val="00"/>
    <w:family w:val="swiss"/>
    <w:pitch w:val="variable"/>
    <w:sig w:usb0="00000001" w:usb1="5000204A" w:usb2="00000000" w:usb3="00000000" w:csb0="0000009B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7BBA"/>
    <w:rsid w:val="00057BBA"/>
    <w:rsid w:val="001F76D9"/>
    <w:rsid w:val="003A2440"/>
    <w:rsid w:val="009D7498"/>
    <w:rsid w:val="00C30D77"/>
    <w:rsid w:val="00DE6058"/>
    <w:rsid w:val="00E011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46A8F081DEA9C4BA44F9BD6ED77CB41">
    <w:name w:val="D46A8F081DEA9C4BA44F9BD6ED77CB41"/>
    <w:rsid w:val="00057BBA"/>
  </w:style>
  <w:style w:type="paragraph" w:customStyle="1" w:styleId="1EF73ED3072E844D8F5F024B3185B1E7">
    <w:name w:val="1EF73ED3072E844D8F5F024B3185B1E7"/>
    <w:rsid w:val="00057BBA"/>
  </w:style>
  <w:style w:type="paragraph" w:customStyle="1" w:styleId="06596870E1E76B4C99FADB5E32BEB628">
    <w:name w:val="06596870E1E76B4C99FADB5E32BEB628"/>
    <w:rsid w:val="00E0113B"/>
    <w:rPr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2FFDE985-0195-449B-AAB2-D220C74C85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195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Port of Portland</Company>
  <LinksUpToDate>false</LinksUpToDate>
  <CharactersWithSpaces>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Visitor Whitlock</dc:creator>
  <cp:keywords/>
  <dc:description/>
  <cp:lastModifiedBy>Lora Keenan</cp:lastModifiedBy>
  <cp:revision>4</cp:revision>
  <cp:lastPrinted>2017-11-21T19:47:00Z</cp:lastPrinted>
  <dcterms:created xsi:type="dcterms:W3CDTF">2017-11-21T19:46:00Z</dcterms:created>
  <dcterms:modified xsi:type="dcterms:W3CDTF">2018-03-08T21:04:00Z</dcterms:modified>
</cp:coreProperties>
</file>