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4B09231" w14:textId="77777777" w:rsidR="00C43056" w:rsidRDefault="00C43056" w:rsidP="006E2C61">
      <w:pPr>
        <w:jc w:val="center"/>
        <w:rPr>
          <w:sz w:val="28"/>
          <w:szCs w:val="28"/>
        </w:rPr>
      </w:pPr>
    </w:p>
    <w:p w14:paraId="14E54981" w14:textId="77777777" w:rsidR="00C43056" w:rsidRDefault="00C43056" w:rsidP="006E2C61">
      <w:pPr>
        <w:jc w:val="center"/>
        <w:rPr>
          <w:sz w:val="28"/>
          <w:szCs w:val="28"/>
        </w:rPr>
      </w:pPr>
    </w:p>
    <w:p w14:paraId="3B419C53" w14:textId="77777777" w:rsidR="00C43056" w:rsidRDefault="00C43056" w:rsidP="006E2C61">
      <w:pPr>
        <w:jc w:val="center"/>
        <w:rPr>
          <w:sz w:val="28"/>
          <w:szCs w:val="28"/>
        </w:rPr>
      </w:pPr>
    </w:p>
    <w:p w14:paraId="4F3E3098" w14:textId="77777777" w:rsidR="006E2C61" w:rsidRPr="00C43056" w:rsidRDefault="006E2C61" w:rsidP="006E2C61">
      <w:pPr>
        <w:jc w:val="center"/>
        <w:rPr>
          <w:b/>
          <w:sz w:val="28"/>
          <w:szCs w:val="28"/>
        </w:rPr>
      </w:pPr>
      <w:r w:rsidRPr="00C43056">
        <w:rPr>
          <w:b/>
          <w:sz w:val="28"/>
          <w:szCs w:val="28"/>
        </w:rPr>
        <w:t>Informed Consent</w:t>
      </w:r>
    </w:p>
    <w:p w14:paraId="1FDB1255" w14:textId="77777777" w:rsidR="006E2C61" w:rsidRDefault="006E2C61" w:rsidP="006E2C61">
      <w:pPr>
        <w:ind w:left="1440" w:hanging="720"/>
        <w:rPr>
          <w:sz w:val="28"/>
          <w:szCs w:val="28"/>
        </w:rPr>
      </w:pPr>
    </w:p>
    <w:p w14:paraId="325B1BEC" w14:textId="23F5263A" w:rsidR="006E2C61" w:rsidRDefault="006E2C61" w:rsidP="006E2C61">
      <w:pPr>
        <w:ind w:left="1440" w:hanging="720"/>
        <w:rPr>
          <w:sz w:val="28"/>
          <w:szCs w:val="28"/>
        </w:rPr>
      </w:pPr>
      <w:r>
        <w:rPr>
          <w:sz w:val="28"/>
          <w:szCs w:val="28"/>
        </w:rPr>
        <w:t>A.</w:t>
      </w:r>
      <w:r>
        <w:rPr>
          <w:sz w:val="28"/>
          <w:szCs w:val="28"/>
        </w:rPr>
        <w:tab/>
        <w:t>∂ failed to disclose “required information</w:t>
      </w:r>
      <w:r w:rsidR="00B638A7">
        <w:rPr>
          <w:sz w:val="28"/>
          <w:szCs w:val="28"/>
        </w:rPr>
        <w:t xml:space="preserve">,” with the information required being set </w:t>
      </w:r>
      <w:r w:rsidR="009E7C34">
        <w:rPr>
          <w:sz w:val="28"/>
          <w:szCs w:val="28"/>
        </w:rPr>
        <w:t xml:space="preserve">by </w:t>
      </w:r>
      <w:r w:rsidR="00B638A7">
        <w:rPr>
          <w:sz w:val="28"/>
          <w:szCs w:val="28"/>
        </w:rPr>
        <w:t>either the:</w:t>
      </w:r>
    </w:p>
    <w:p w14:paraId="6C4B0CCA" w14:textId="77777777" w:rsidR="006E2C61" w:rsidRDefault="006E2C61" w:rsidP="006E2C61">
      <w:pPr>
        <w:ind w:left="1440" w:hanging="720"/>
        <w:rPr>
          <w:sz w:val="28"/>
          <w:szCs w:val="28"/>
        </w:rPr>
      </w:pPr>
    </w:p>
    <w:p w14:paraId="16369C58" w14:textId="3ECA8F4A" w:rsidR="006E2C61" w:rsidRDefault="006E2C61" w:rsidP="006E2C61">
      <w:pPr>
        <w:ind w:left="1440" w:hanging="720"/>
        <w:rPr>
          <w:sz w:val="28"/>
          <w:szCs w:val="28"/>
        </w:rPr>
      </w:pPr>
      <w:r>
        <w:rPr>
          <w:sz w:val="28"/>
          <w:szCs w:val="28"/>
        </w:rPr>
        <w:tab/>
        <w:t>1.</w:t>
      </w:r>
      <w:r>
        <w:rPr>
          <w:sz w:val="28"/>
          <w:szCs w:val="28"/>
        </w:rPr>
        <w:tab/>
        <w:t xml:space="preserve">Patient’s </w:t>
      </w:r>
      <w:r w:rsidR="001A6E36">
        <w:rPr>
          <w:sz w:val="28"/>
          <w:szCs w:val="28"/>
        </w:rPr>
        <w:t xml:space="preserve">(materiality) </w:t>
      </w:r>
      <w:bookmarkStart w:id="0" w:name="_GoBack"/>
      <w:bookmarkEnd w:id="0"/>
      <w:r>
        <w:rPr>
          <w:sz w:val="28"/>
          <w:szCs w:val="28"/>
        </w:rPr>
        <w:t>rule; or</w:t>
      </w:r>
    </w:p>
    <w:p w14:paraId="4818924B" w14:textId="77777777" w:rsidR="006E2C61" w:rsidRDefault="006E2C61" w:rsidP="006E2C61">
      <w:pPr>
        <w:ind w:left="1440" w:hanging="720"/>
        <w:rPr>
          <w:sz w:val="28"/>
          <w:szCs w:val="28"/>
        </w:rPr>
      </w:pPr>
    </w:p>
    <w:p w14:paraId="71B1152B" w14:textId="644E9478" w:rsidR="006E2C61" w:rsidRDefault="006E2C61" w:rsidP="006E2C61">
      <w:pPr>
        <w:ind w:left="1440" w:hanging="720"/>
        <w:rPr>
          <w:sz w:val="28"/>
          <w:szCs w:val="28"/>
        </w:rPr>
      </w:pPr>
      <w:r>
        <w:rPr>
          <w:sz w:val="28"/>
          <w:szCs w:val="28"/>
        </w:rPr>
        <w:tab/>
        <w:t>2.</w:t>
      </w:r>
      <w:r>
        <w:rPr>
          <w:sz w:val="28"/>
          <w:szCs w:val="28"/>
        </w:rPr>
        <w:tab/>
        <w:t xml:space="preserve">Physician’s </w:t>
      </w:r>
      <w:r w:rsidR="00FC1ECC">
        <w:rPr>
          <w:sz w:val="28"/>
          <w:szCs w:val="28"/>
        </w:rPr>
        <w:t xml:space="preserve">(professional standard) </w:t>
      </w:r>
      <w:r>
        <w:rPr>
          <w:sz w:val="28"/>
          <w:szCs w:val="28"/>
        </w:rPr>
        <w:t>rule;</w:t>
      </w:r>
    </w:p>
    <w:p w14:paraId="31860F3A" w14:textId="77777777" w:rsidR="006E2C61" w:rsidRDefault="006E2C61" w:rsidP="006E2C61">
      <w:pPr>
        <w:ind w:left="1440" w:hanging="720"/>
        <w:rPr>
          <w:sz w:val="28"/>
          <w:szCs w:val="28"/>
        </w:rPr>
      </w:pPr>
    </w:p>
    <w:p w14:paraId="7F03009A" w14:textId="1719D296" w:rsidR="006E2C61" w:rsidRDefault="006E2C61" w:rsidP="006E2C61">
      <w:pPr>
        <w:ind w:left="1440" w:hanging="720"/>
        <w:rPr>
          <w:sz w:val="28"/>
          <w:szCs w:val="28"/>
        </w:rPr>
      </w:pPr>
      <w:r>
        <w:rPr>
          <w:sz w:val="28"/>
          <w:szCs w:val="28"/>
        </w:rPr>
        <w:t>B.</w:t>
      </w:r>
      <w:r>
        <w:rPr>
          <w:sz w:val="28"/>
          <w:szCs w:val="28"/>
        </w:rPr>
        <w:tab/>
        <w:t>π suffered a</w:t>
      </w:r>
      <w:r w:rsidR="00C43056">
        <w:rPr>
          <w:sz w:val="28"/>
          <w:szCs w:val="28"/>
        </w:rPr>
        <w:t>n</w:t>
      </w:r>
      <w:r>
        <w:rPr>
          <w:sz w:val="28"/>
          <w:szCs w:val="28"/>
        </w:rPr>
        <w:t xml:space="preserve"> LCH;</w:t>
      </w:r>
    </w:p>
    <w:p w14:paraId="313B20A9" w14:textId="77777777" w:rsidR="006E2C61" w:rsidRDefault="006E2C61" w:rsidP="006E2C61">
      <w:pPr>
        <w:ind w:left="1440" w:hanging="720"/>
        <w:rPr>
          <w:sz w:val="28"/>
          <w:szCs w:val="28"/>
        </w:rPr>
      </w:pPr>
    </w:p>
    <w:p w14:paraId="4460D207" w14:textId="77777777" w:rsidR="006E2C61" w:rsidRDefault="006E2C61" w:rsidP="006E2C61">
      <w:pPr>
        <w:ind w:left="1440" w:hanging="720"/>
        <w:rPr>
          <w:sz w:val="28"/>
          <w:szCs w:val="28"/>
        </w:rPr>
      </w:pPr>
      <w:r>
        <w:rPr>
          <w:sz w:val="28"/>
          <w:szCs w:val="28"/>
        </w:rPr>
        <w:t>C.</w:t>
      </w:r>
      <w:r>
        <w:rPr>
          <w:sz w:val="28"/>
          <w:szCs w:val="28"/>
        </w:rPr>
        <w:tab/>
        <w:t>resulting from the risks from which the π was not informed;</w:t>
      </w:r>
    </w:p>
    <w:p w14:paraId="51664031" w14:textId="77777777" w:rsidR="006E2C61" w:rsidRDefault="006E2C61" w:rsidP="006E2C61">
      <w:pPr>
        <w:ind w:left="1440" w:hanging="720"/>
        <w:rPr>
          <w:sz w:val="28"/>
          <w:szCs w:val="28"/>
        </w:rPr>
      </w:pPr>
    </w:p>
    <w:p w14:paraId="5AB975FC" w14:textId="0E0BDD16" w:rsidR="006E2C61" w:rsidRDefault="006E2C61" w:rsidP="006E2C61">
      <w:pPr>
        <w:ind w:left="1440" w:hanging="720"/>
        <w:rPr>
          <w:sz w:val="28"/>
          <w:szCs w:val="28"/>
        </w:rPr>
      </w:pPr>
      <w:r>
        <w:rPr>
          <w:sz w:val="28"/>
          <w:szCs w:val="28"/>
        </w:rPr>
        <w:t>D.</w:t>
      </w:r>
      <w:r>
        <w:rPr>
          <w:sz w:val="28"/>
          <w:szCs w:val="28"/>
        </w:rPr>
        <w:tab/>
        <w:t xml:space="preserve">π would have rejected the proposed treatment if she had known </w:t>
      </w:r>
      <w:r w:rsidR="00B638A7">
        <w:rPr>
          <w:sz w:val="28"/>
          <w:szCs w:val="28"/>
        </w:rPr>
        <w:t xml:space="preserve">of </w:t>
      </w:r>
      <w:r>
        <w:rPr>
          <w:sz w:val="28"/>
          <w:szCs w:val="28"/>
        </w:rPr>
        <w:t>the risk; and</w:t>
      </w:r>
    </w:p>
    <w:p w14:paraId="17F02AC0" w14:textId="77777777" w:rsidR="006E2C61" w:rsidRDefault="006E2C61" w:rsidP="006E2C61">
      <w:pPr>
        <w:ind w:left="1440" w:hanging="720"/>
        <w:rPr>
          <w:sz w:val="28"/>
          <w:szCs w:val="28"/>
        </w:rPr>
      </w:pPr>
    </w:p>
    <w:p w14:paraId="73A4D84C" w14:textId="4C4549F2" w:rsidR="006E2C61" w:rsidRPr="005533B1" w:rsidRDefault="006E2C61" w:rsidP="006E2C61">
      <w:pPr>
        <w:ind w:left="1440" w:hanging="720"/>
        <w:rPr>
          <w:sz w:val="28"/>
          <w:szCs w:val="28"/>
        </w:rPr>
      </w:pPr>
      <w:r>
        <w:rPr>
          <w:sz w:val="28"/>
          <w:szCs w:val="28"/>
        </w:rPr>
        <w:t>E.</w:t>
      </w:r>
      <w:r>
        <w:rPr>
          <w:sz w:val="28"/>
          <w:szCs w:val="28"/>
        </w:rPr>
        <w:tab/>
        <w:t xml:space="preserve">a reasonable person, if properly informed, would have </w:t>
      </w:r>
      <w:r w:rsidR="00382DA2">
        <w:rPr>
          <w:sz w:val="28"/>
          <w:szCs w:val="28"/>
        </w:rPr>
        <w:t xml:space="preserve">also </w:t>
      </w:r>
      <w:r>
        <w:rPr>
          <w:sz w:val="28"/>
          <w:szCs w:val="28"/>
        </w:rPr>
        <w:t>rejected the proposed treatment.</w:t>
      </w:r>
    </w:p>
    <w:p w14:paraId="160ABF91" w14:textId="77777777" w:rsidR="00062E12" w:rsidRDefault="00062E12"/>
    <w:sectPr w:rsidR="00062E12" w:rsidSect="00BC1F04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dobe Garamond Pro">
    <w:panose1 w:val="02020502060506020403"/>
    <w:charset w:val="4D"/>
    <w:family w:val="roman"/>
    <w:notTrueType/>
    <w:pitch w:val="variable"/>
    <w:sig w:usb0="00000007" w:usb1="00000001" w:usb2="00000000" w:usb3="00000000" w:csb0="0000009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2C61"/>
    <w:rsid w:val="00062E12"/>
    <w:rsid w:val="001A6E36"/>
    <w:rsid w:val="00330CBE"/>
    <w:rsid w:val="00382DA2"/>
    <w:rsid w:val="0045336B"/>
    <w:rsid w:val="006E2C61"/>
    <w:rsid w:val="009E7C34"/>
    <w:rsid w:val="00AA57B1"/>
    <w:rsid w:val="00B638A7"/>
    <w:rsid w:val="00C43056"/>
    <w:rsid w:val="00E60B51"/>
    <w:rsid w:val="00FC1E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1F7570C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6E2C61"/>
    <w:rPr>
      <w:rFonts w:ascii="Adobe Garamond Pro" w:eastAsiaTheme="minorEastAsia" w:hAnsi="Adobe Garamond Pro"/>
      <w14:ligatures w14:val="standard"/>
      <w14:numForm w14:val="oldStyle"/>
      <w14:numSpacing w14:val="proportion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1</Pages>
  <Words>71</Words>
  <Characters>405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 Gomez-Arostegui</dc:creator>
  <cp:keywords/>
  <dc:description/>
  <cp:lastModifiedBy>Microsoft Office User</cp:lastModifiedBy>
  <cp:revision>9</cp:revision>
  <cp:lastPrinted>2016-11-08T19:41:00Z</cp:lastPrinted>
  <dcterms:created xsi:type="dcterms:W3CDTF">2016-11-08T19:36:00Z</dcterms:created>
  <dcterms:modified xsi:type="dcterms:W3CDTF">2019-11-04T19:13:00Z</dcterms:modified>
</cp:coreProperties>
</file>