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3880" w:rsidRDefault="007F3880" w:rsidP="00ED3B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noProof/>
          <w:color w:val="000000"/>
          <w:sz w:val="28"/>
          <w:szCs w:val="28"/>
        </w:rPr>
        <w:drawing>
          <wp:inline distT="0" distB="0" distL="0" distR="0" wp14:anchorId="6B570973" wp14:editId="051266D5">
            <wp:extent cx="4257675" cy="102984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CLS LITC Logo Final Rev 9.22.23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7155" cy="1049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color w:val="000000"/>
          <w:sz w:val="28"/>
          <w:szCs w:val="28"/>
        </w:rPr>
        <w:tab/>
      </w:r>
      <w:r>
        <w:rPr>
          <w:rFonts w:ascii="Arial" w:hAnsi="Arial" w:cs="Arial"/>
          <w:b/>
          <w:bCs/>
          <w:color w:val="000000"/>
          <w:sz w:val="28"/>
          <w:szCs w:val="28"/>
        </w:rPr>
        <w:tab/>
      </w:r>
      <w:r>
        <w:rPr>
          <w:rFonts w:ascii="Arial" w:hAnsi="Arial" w:cs="Arial"/>
          <w:b/>
          <w:bCs/>
          <w:noProof/>
          <w:color w:val="000000"/>
          <w:sz w:val="28"/>
          <w:szCs w:val="28"/>
        </w:rPr>
        <w:drawing>
          <wp:inline distT="0" distB="0" distL="0" distR="0" wp14:anchorId="58879D3E" wp14:editId="65A829C4">
            <wp:extent cx="723900" cy="99726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M_Logo_Shield_Color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1103" cy="1103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3880" w:rsidRDefault="007F3880" w:rsidP="00ED3B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7F3880" w:rsidRDefault="007F3880" w:rsidP="00ED3B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ED3B0A" w:rsidRDefault="00ED3B0A" w:rsidP="00ED3B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bCs/>
          <w:color w:val="000000"/>
          <w:sz w:val="28"/>
          <w:szCs w:val="28"/>
        </w:rPr>
        <w:t>Do you need to make a tax payment?</w:t>
      </w:r>
    </w:p>
    <w:p w:rsidR="00ED3B0A" w:rsidRDefault="00ED3B0A" w:rsidP="00ED3B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ED3B0A" w:rsidRPr="00024D6F" w:rsidRDefault="00ED3B0A" w:rsidP="00024D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563C1" w:themeColor="hyperlink"/>
          <w:sz w:val="24"/>
          <w:szCs w:val="24"/>
          <w:u w:val="single"/>
        </w:rPr>
      </w:pPr>
      <w:r>
        <w:rPr>
          <w:rFonts w:ascii="Arial" w:hAnsi="Arial" w:cs="Arial"/>
          <w:color w:val="000000"/>
          <w:sz w:val="24"/>
          <w:szCs w:val="24"/>
        </w:rPr>
        <w:t xml:space="preserve">IRS offers several ways, and they are all available at </w:t>
      </w:r>
      <w:hyperlink r:id="rId6" w:history="1">
        <w:r w:rsidRPr="008E7C74">
          <w:rPr>
            <w:rStyle w:val="Hyperlink"/>
            <w:rFonts w:ascii="Arial" w:hAnsi="Arial" w:cs="Arial"/>
            <w:sz w:val="24"/>
            <w:szCs w:val="24"/>
          </w:rPr>
          <w:t>IRS.gov/payments</w:t>
        </w:r>
      </w:hyperlink>
      <w:r>
        <w:rPr>
          <w:rFonts w:ascii="Arial" w:hAnsi="Arial" w:cs="Arial"/>
          <w:color w:val="000000"/>
          <w:sz w:val="24"/>
          <w:szCs w:val="24"/>
        </w:rPr>
        <w:t xml:space="preserve">. Also, you can make a Direct Pay or Card payment with your smartphone using </w:t>
      </w:r>
      <w:hyperlink r:id="rId7" w:history="1">
        <w:r w:rsidRPr="008E7C74">
          <w:rPr>
            <w:rStyle w:val="Hyperlink"/>
            <w:rFonts w:ascii="Arial" w:hAnsi="Arial" w:cs="Arial"/>
            <w:sz w:val="24"/>
            <w:szCs w:val="24"/>
          </w:rPr>
          <w:t>IRS2Go</w:t>
        </w:r>
      </w:hyperlink>
      <w:r>
        <w:rPr>
          <w:rFonts w:ascii="Arial" w:hAnsi="Arial" w:cs="Arial"/>
          <w:color w:val="000000"/>
          <w:sz w:val="24"/>
          <w:szCs w:val="24"/>
        </w:rPr>
        <w:t>, the official smart phone app of the IRS. Simply download IRS2Go from Google Play, the Apple App Store or Amazon, and make your payments anytime, anywhere.</w:t>
      </w:r>
    </w:p>
    <w:p w:rsidR="00ED3B0A" w:rsidRDefault="00ED3B0A" w:rsidP="00ED3B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Here are just a few ways you can make a tax payment.</w:t>
      </w:r>
    </w:p>
    <w:p w:rsidR="00ED3B0A" w:rsidRDefault="00ED3B0A" w:rsidP="00ED3B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ED3B0A" w:rsidRDefault="00ED3B0A" w:rsidP="00ED3B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For individuals:</w:t>
      </w:r>
    </w:p>
    <w:p w:rsidR="00ED3B0A" w:rsidRDefault="00ED3B0A" w:rsidP="00ED3B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There’s </w:t>
      </w:r>
      <w:hyperlink r:id="rId8" w:history="1">
        <w:r w:rsidRPr="00024D6F">
          <w:rPr>
            <w:rStyle w:val="Hyperlink"/>
            <w:rFonts w:ascii="Arial" w:hAnsi="Arial" w:cs="Arial"/>
            <w:sz w:val="24"/>
            <w:szCs w:val="24"/>
          </w:rPr>
          <w:t>IRS Direct Pay</w:t>
        </w:r>
      </w:hyperlink>
      <w:r>
        <w:rPr>
          <w:rFonts w:ascii="Arial" w:hAnsi="Arial" w:cs="Arial"/>
          <w:color w:val="0000FF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where you can make or schedule your payment in one single</w:t>
      </w:r>
    </w:p>
    <w:p w:rsidR="00ED3B0A" w:rsidRDefault="00ED3B0A" w:rsidP="00ED3B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online session that’s secure, easy and free. You can make a payment for your current</w:t>
      </w:r>
    </w:p>
    <w:p w:rsidR="00ED3B0A" w:rsidRDefault="00ED3B0A" w:rsidP="00ED3B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or prior year 1040, 1040A or 1040EZ tax returns, pay the balance on your Form 1040X,</w:t>
      </w:r>
    </w:p>
    <w:p w:rsidR="00ED3B0A" w:rsidRDefault="00ED3B0A" w:rsidP="00ED3B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Amended Return, make a scheduled payment on your installment agreement, pay the</w:t>
      </w:r>
    </w:p>
    <w:p w:rsidR="00ED3B0A" w:rsidRDefault="00ED3B0A" w:rsidP="00ED3B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balance on your </w:t>
      </w:r>
      <w:hyperlink r:id="rId9" w:history="1">
        <w:r w:rsidRPr="00024D6F">
          <w:rPr>
            <w:rStyle w:val="Hyperlink"/>
            <w:rFonts w:ascii="Arial" w:hAnsi="Arial" w:cs="Arial"/>
            <w:sz w:val="24"/>
            <w:szCs w:val="24"/>
          </w:rPr>
          <w:t>Form 5329</w:t>
        </w:r>
      </w:hyperlink>
      <w:r>
        <w:rPr>
          <w:rFonts w:ascii="Arial" w:hAnsi="Arial" w:cs="Arial"/>
          <w:color w:val="000000"/>
          <w:sz w:val="24"/>
          <w:szCs w:val="24"/>
        </w:rPr>
        <w:t>, Additional Taxes on Qualified Plans (Including IRAs) and</w:t>
      </w:r>
    </w:p>
    <w:p w:rsidR="00620078" w:rsidRDefault="00ED3B0A" w:rsidP="00ED3B0A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Other Tax-Favored Accounts, and more.</w:t>
      </w:r>
    </w:p>
    <w:p w:rsidR="00ED3B0A" w:rsidRDefault="00ED3B0A" w:rsidP="00ED3B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IRS.gov</w:t>
      </w:r>
    </w:p>
    <w:p w:rsidR="00ED3B0A" w:rsidRDefault="007F3880" w:rsidP="00ED3B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FF"/>
          <w:sz w:val="24"/>
          <w:szCs w:val="24"/>
        </w:rPr>
      </w:pPr>
      <w:hyperlink r:id="rId10" w:history="1">
        <w:r w:rsidR="00ED3B0A" w:rsidRPr="00024D6F">
          <w:rPr>
            <w:rStyle w:val="Hyperlink"/>
            <w:rFonts w:ascii="Arial" w:hAnsi="Arial" w:cs="Arial"/>
            <w:sz w:val="24"/>
            <w:szCs w:val="24"/>
          </w:rPr>
          <w:t>https://www.irs.gov/Payments</w:t>
        </w:r>
      </w:hyperlink>
    </w:p>
    <w:p w:rsidR="00ED3B0A" w:rsidRDefault="00ED3B0A" w:rsidP="00ED3B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IRS YouTube videos:</w:t>
      </w:r>
    </w:p>
    <w:p w:rsidR="00ED3B0A" w:rsidRDefault="00ED3B0A" w:rsidP="00ED3B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FF"/>
          <w:sz w:val="24"/>
          <w:szCs w:val="24"/>
        </w:rPr>
      </w:pPr>
      <w:r>
        <w:rPr>
          <w:rFonts w:ascii="Arial" w:hAnsi="Arial" w:cs="Arial"/>
          <w:i/>
          <w:iCs/>
          <w:color w:val="000000"/>
          <w:sz w:val="24"/>
          <w:szCs w:val="24"/>
        </w:rPr>
        <w:t xml:space="preserve">IRS Tax Payment Options </w:t>
      </w:r>
      <w:r>
        <w:rPr>
          <w:rFonts w:ascii="Arial" w:hAnsi="Arial" w:cs="Arial"/>
          <w:color w:val="000000"/>
          <w:sz w:val="24"/>
          <w:szCs w:val="24"/>
        </w:rPr>
        <w:t xml:space="preserve">– </w:t>
      </w:r>
      <w:r w:rsidRPr="00024D6F">
        <w:rPr>
          <w:rFonts w:ascii="Arial" w:hAnsi="Arial" w:cs="Arial"/>
          <w:color w:val="000000" w:themeColor="text1"/>
          <w:sz w:val="24"/>
          <w:szCs w:val="24"/>
        </w:rPr>
        <w:t>English | Spanish | ASL</w:t>
      </w:r>
    </w:p>
    <w:p w:rsidR="00ED3B0A" w:rsidRDefault="00ED3B0A" w:rsidP="00ED3B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Publication:</w:t>
      </w:r>
    </w:p>
    <w:p w:rsidR="00ED3B0A" w:rsidRDefault="007F3880" w:rsidP="00ED3B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hyperlink r:id="rId11" w:history="1">
        <w:r w:rsidR="00ED3B0A" w:rsidRPr="00024D6F">
          <w:rPr>
            <w:rStyle w:val="Hyperlink"/>
            <w:rFonts w:ascii="Arial" w:hAnsi="Arial" w:cs="Arial"/>
            <w:sz w:val="24"/>
            <w:szCs w:val="24"/>
          </w:rPr>
          <w:t>Publication 5034, Need to make a tax payment</w:t>
        </w:r>
      </w:hyperlink>
      <w:r w:rsidR="00ED3B0A">
        <w:rPr>
          <w:rFonts w:ascii="Arial" w:hAnsi="Arial" w:cs="Arial"/>
          <w:color w:val="0000FF"/>
          <w:sz w:val="24"/>
          <w:szCs w:val="24"/>
        </w:rPr>
        <w:t xml:space="preserve">? </w:t>
      </w:r>
      <w:r w:rsidR="00ED3B0A">
        <w:rPr>
          <w:rFonts w:ascii="Arial" w:hAnsi="Arial" w:cs="Arial"/>
          <w:color w:val="000000"/>
          <w:sz w:val="24"/>
          <w:szCs w:val="24"/>
        </w:rPr>
        <w:t>English and Spanish</w:t>
      </w:r>
    </w:p>
    <w:p w:rsidR="00ED3B0A" w:rsidRDefault="00ED3B0A" w:rsidP="00ED3B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Tweets:</w:t>
      </w:r>
    </w:p>
    <w:p w:rsidR="00ED3B0A" w:rsidRDefault="00ED3B0A" w:rsidP="00ED3B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Need to make a #taxpayment? #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DirectPay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is the easiest, quickest way for individuals to</w:t>
      </w:r>
    </w:p>
    <w:p w:rsidR="00ED3B0A" w:rsidRDefault="00ED3B0A" w:rsidP="00ED3B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FF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make #tax payments. </w:t>
      </w:r>
      <w:hyperlink r:id="rId12" w:history="1">
        <w:r w:rsidRPr="00024D6F">
          <w:rPr>
            <w:rStyle w:val="Hyperlink"/>
            <w:rFonts w:ascii="Arial" w:hAnsi="Arial" w:cs="Arial"/>
            <w:sz w:val="24"/>
            <w:szCs w:val="24"/>
          </w:rPr>
          <w:t>http://go.usa.gov/3B9WJ</w:t>
        </w:r>
      </w:hyperlink>
    </w:p>
    <w:p w:rsidR="00ED3B0A" w:rsidRDefault="00ED3B0A" w:rsidP="00ED3B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#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IRSYouTube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video explains #taxpayment options that are quick and easy.</w:t>
      </w:r>
    </w:p>
    <w:p w:rsidR="00ED3B0A" w:rsidRDefault="007F3880" w:rsidP="00ED3B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FF"/>
          <w:sz w:val="24"/>
          <w:szCs w:val="24"/>
        </w:rPr>
      </w:pPr>
      <w:hyperlink r:id="rId13" w:history="1">
        <w:r w:rsidR="00ED3B0A" w:rsidRPr="00024D6F">
          <w:rPr>
            <w:rStyle w:val="Hyperlink"/>
            <w:rFonts w:ascii="Arial" w:hAnsi="Arial" w:cs="Arial"/>
            <w:sz w:val="24"/>
            <w:szCs w:val="24"/>
          </w:rPr>
          <w:t>http://go.usa.gov/3B9jk</w:t>
        </w:r>
      </w:hyperlink>
    </w:p>
    <w:p w:rsidR="00ED3B0A" w:rsidRDefault="00ED3B0A" w:rsidP="00ED3B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Try #IRS electronic payment options. </w:t>
      </w:r>
      <w:hyperlink r:id="rId14" w:history="1">
        <w:r w:rsidRPr="00024D6F">
          <w:rPr>
            <w:rStyle w:val="Hyperlink"/>
            <w:rFonts w:ascii="Arial" w:hAnsi="Arial" w:cs="Arial"/>
            <w:sz w:val="24"/>
            <w:szCs w:val="24"/>
          </w:rPr>
          <w:t>http://go.usa.gov/3B9jk</w:t>
        </w:r>
      </w:hyperlink>
      <w:r>
        <w:rPr>
          <w:rFonts w:ascii="Arial" w:hAnsi="Arial" w:cs="Arial"/>
          <w:color w:val="0000FF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#taxpayment</w:t>
      </w:r>
    </w:p>
    <w:p w:rsidR="00ED3B0A" w:rsidRDefault="00ED3B0A" w:rsidP="00ED3B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#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IRSDirectPay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is the latest way for taxpayers to pay. Make a #taxpayment directly from</w:t>
      </w:r>
    </w:p>
    <w:p w:rsidR="00ED3B0A" w:rsidRDefault="00ED3B0A" w:rsidP="00ED3B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FF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your bank </w:t>
      </w:r>
      <w:proofErr w:type="gramStart"/>
      <w:r>
        <w:rPr>
          <w:rFonts w:ascii="Arial" w:hAnsi="Arial" w:cs="Arial"/>
          <w:color w:val="000000"/>
          <w:sz w:val="24"/>
          <w:szCs w:val="24"/>
        </w:rPr>
        <w:t>account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. </w:t>
      </w:r>
      <w:hyperlink r:id="rId15" w:history="1">
        <w:r w:rsidRPr="00024D6F">
          <w:rPr>
            <w:rStyle w:val="Hyperlink"/>
            <w:rFonts w:ascii="Arial" w:hAnsi="Arial" w:cs="Arial"/>
            <w:sz w:val="24"/>
            <w:szCs w:val="24"/>
          </w:rPr>
          <w:t>http://go.usa.gov/3B9WJ</w:t>
        </w:r>
      </w:hyperlink>
    </w:p>
    <w:p w:rsidR="00ED3B0A" w:rsidRDefault="00ED3B0A" w:rsidP="00ED3B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#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IRSDirectPay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is free, secure and easy. Schedule a #tax payment; pay direct from your</w:t>
      </w:r>
    </w:p>
    <w:p w:rsidR="00ED3B0A" w:rsidRDefault="00ED3B0A" w:rsidP="00ED3B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FF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bank account. </w:t>
      </w:r>
      <w:hyperlink r:id="rId16" w:history="1">
        <w:r w:rsidRPr="00024D6F">
          <w:rPr>
            <w:rStyle w:val="Hyperlink"/>
            <w:rFonts w:ascii="Arial" w:hAnsi="Arial" w:cs="Arial"/>
            <w:sz w:val="24"/>
            <w:szCs w:val="24"/>
          </w:rPr>
          <w:t>http://go.usa.gov/3B9WJ</w:t>
        </w:r>
      </w:hyperlink>
    </w:p>
    <w:p w:rsidR="00ED3B0A" w:rsidRDefault="00ED3B0A" w:rsidP="00ED3B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Need to make a tax payment? New flyer now available in English and Spanish.</w:t>
      </w:r>
    </w:p>
    <w:p w:rsidR="00ED3B0A" w:rsidRDefault="00ED3B0A" w:rsidP="00ED3B0A">
      <w:r>
        <w:rPr>
          <w:rFonts w:ascii="Arial" w:hAnsi="Arial" w:cs="Arial"/>
          <w:color w:val="000000"/>
          <w:sz w:val="24"/>
          <w:szCs w:val="24"/>
        </w:rPr>
        <w:t>#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IRSDirectPay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#EFTPS </w:t>
      </w:r>
      <w:hyperlink r:id="rId17" w:history="1">
        <w:r w:rsidRPr="00024D6F">
          <w:rPr>
            <w:rStyle w:val="Hyperlink"/>
            <w:rFonts w:ascii="Arial" w:hAnsi="Arial" w:cs="Arial"/>
            <w:sz w:val="24"/>
            <w:szCs w:val="24"/>
          </w:rPr>
          <w:t>http://go.usa.gov/3B9Bh</w:t>
        </w:r>
      </w:hyperlink>
    </w:p>
    <w:sectPr w:rsidR="00ED3B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B0A"/>
    <w:rsid w:val="00024D6F"/>
    <w:rsid w:val="00337580"/>
    <w:rsid w:val="00620078"/>
    <w:rsid w:val="007F3880"/>
    <w:rsid w:val="008E7C74"/>
    <w:rsid w:val="00ED3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FBC24"/>
  <w15:chartTrackingRefBased/>
  <w15:docId w15:val="{8AA11F51-F6C9-468C-98AD-7A1496107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E7C7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7C7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E7C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rs.gov/payments/direct-pay-with-bank-account" TargetMode="External"/><Relationship Id="rId13" Type="http://schemas.openxmlformats.org/officeDocument/2006/relationships/hyperlink" Target="http://go.usa.gov/3B9jk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irs.gov/help/irs2goapp" TargetMode="External"/><Relationship Id="rId12" Type="http://schemas.openxmlformats.org/officeDocument/2006/relationships/hyperlink" Target="http://go.usa.gov/3B9WJ" TargetMode="External"/><Relationship Id="rId17" Type="http://schemas.openxmlformats.org/officeDocument/2006/relationships/hyperlink" Target="http://go.usa.gov/3B9Bh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go.usa.gov/3B9WJ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irs.gov/payments" TargetMode="External"/><Relationship Id="rId11" Type="http://schemas.openxmlformats.org/officeDocument/2006/relationships/hyperlink" Target="https://www.irs.gov/pub/irs-pdf/p5034esp.pdf" TargetMode="External"/><Relationship Id="rId5" Type="http://schemas.openxmlformats.org/officeDocument/2006/relationships/image" Target="media/image2.jpeg"/><Relationship Id="rId15" Type="http://schemas.openxmlformats.org/officeDocument/2006/relationships/hyperlink" Target="http://go.usa.gov/3B9WJ" TargetMode="External"/><Relationship Id="rId10" Type="http://schemas.openxmlformats.org/officeDocument/2006/relationships/hyperlink" Target="https://www.irs.gov/Payments" TargetMode="External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hyperlink" Target="https://www.irs.gov/forms-pubs/about-form-5329" TargetMode="External"/><Relationship Id="rId14" Type="http://schemas.openxmlformats.org/officeDocument/2006/relationships/hyperlink" Target="http://go.usa.gov/3B9jk%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Nanwei Su</dc:creator>
  <cp:keywords/>
  <dc:description/>
  <cp:lastModifiedBy>Adam Geisler</cp:lastModifiedBy>
  <cp:revision>2</cp:revision>
  <dcterms:created xsi:type="dcterms:W3CDTF">2025-05-15T20:38:00Z</dcterms:created>
  <dcterms:modified xsi:type="dcterms:W3CDTF">2025-05-15T20:38:00Z</dcterms:modified>
</cp:coreProperties>
</file>